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8"/>
        <w:gridCol w:w="1799"/>
        <w:gridCol w:w="1621"/>
        <w:gridCol w:w="2936"/>
      </w:tblGrid>
      <w:tr w:rsidR="009779D2" w:rsidRPr="000D0373" w14:paraId="1CC8F167" w14:textId="77777777" w:rsidTr="000D0373">
        <w:trPr>
          <w:trHeight w:val="458"/>
          <w:jc w:val="center"/>
        </w:trPr>
        <w:tc>
          <w:tcPr>
            <w:tcW w:w="5000" w:type="pct"/>
            <w:gridSpan w:val="4"/>
            <w:vAlign w:val="center"/>
          </w:tcPr>
          <w:p w14:paraId="1CC8F166" w14:textId="77777777" w:rsidR="009779D2" w:rsidRPr="000D0373" w:rsidRDefault="005E3281" w:rsidP="000D0373">
            <w:pPr>
              <w:jc w:val="center"/>
              <w:rPr>
                <w:rFonts w:ascii="Arial" w:hAnsi="Arial" w:cs="Arial"/>
                <w:b/>
                <w:sz w:val="26"/>
                <w:szCs w:val="26"/>
              </w:rPr>
            </w:pPr>
            <w:r>
              <w:rPr>
                <w:rFonts w:ascii="Arial" w:hAnsi="Arial" w:cs="Arial"/>
                <w:b/>
                <w:sz w:val="26"/>
                <w:szCs w:val="26"/>
              </w:rPr>
              <w:t xml:space="preserve">HIGH HAZARD INDUSTRIAL (F1) </w:t>
            </w:r>
            <w:r w:rsidR="00426929" w:rsidRPr="000D0373">
              <w:rPr>
                <w:rFonts w:ascii="Arial" w:hAnsi="Arial" w:cs="Arial"/>
                <w:b/>
                <w:sz w:val="26"/>
                <w:szCs w:val="26"/>
              </w:rPr>
              <w:t xml:space="preserve">Fire Safety Inspection </w:t>
            </w:r>
            <w:r w:rsidR="00FA3C00" w:rsidRPr="000D0373">
              <w:rPr>
                <w:rFonts w:ascii="Arial" w:hAnsi="Arial" w:cs="Arial"/>
                <w:b/>
                <w:sz w:val="26"/>
                <w:szCs w:val="26"/>
              </w:rPr>
              <w:t>Report /</w:t>
            </w:r>
            <w:r w:rsidR="00426929" w:rsidRPr="000D0373">
              <w:rPr>
                <w:rFonts w:ascii="Arial" w:hAnsi="Arial" w:cs="Arial"/>
                <w:b/>
                <w:sz w:val="26"/>
                <w:szCs w:val="26"/>
              </w:rPr>
              <w:t xml:space="preserve"> Order</w:t>
            </w:r>
            <w:r w:rsidR="0042446B" w:rsidRPr="000D0373">
              <w:rPr>
                <w:rFonts w:ascii="Arial" w:hAnsi="Arial" w:cs="Arial"/>
                <w:b/>
                <w:sz w:val="26"/>
                <w:szCs w:val="26"/>
              </w:rPr>
              <w:t xml:space="preserve"> to Remedy</w:t>
            </w:r>
          </w:p>
        </w:tc>
      </w:tr>
      <w:tr w:rsidR="009779D2" w:rsidRPr="000D0373" w14:paraId="1CC8F170" w14:textId="77777777" w:rsidTr="000D0373">
        <w:trPr>
          <w:jc w:val="center"/>
        </w:trPr>
        <w:tc>
          <w:tcPr>
            <w:tcW w:w="2181" w:type="pct"/>
          </w:tcPr>
          <w:p w14:paraId="1CC8F168" w14:textId="77777777" w:rsidR="009779D2" w:rsidRPr="000D0373" w:rsidRDefault="009779D2" w:rsidP="000D0373">
            <w:pPr>
              <w:tabs>
                <w:tab w:val="left" w:pos="1635"/>
              </w:tabs>
              <w:rPr>
                <w:rFonts w:ascii="Arial" w:hAnsi="Arial" w:cs="Arial"/>
                <w:b/>
                <w:sz w:val="18"/>
                <w:szCs w:val="18"/>
              </w:rPr>
            </w:pPr>
            <w:r w:rsidRPr="000D0373">
              <w:rPr>
                <w:rFonts w:ascii="Arial" w:hAnsi="Arial" w:cs="Arial"/>
                <w:b/>
                <w:sz w:val="18"/>
                <w:szCs w:val="18"/>
              </w:rPr>
              <w:t>Name of Occupant</w:t>
            </w:r>
          </w:p>
          <w:p w14:paraId="1CC8F169" w14:textId="77777777" w:rsidR="009779D2" w:rsidRPr="000D0373" w:rsidRDefault="00B25B4B" w:rsidP="000D0373">
            <w:pPr>
              <w:tabs>
                <w:tab w:val="left" w:pos="1635"/>
              </w:tabs>
              <w:rPr>
                <w:rFonts w:ascii="Arial" w:hAnsi="Arial" w:cs="Arial"/>
                <w:sz w:val="20"/>
                <w:szCs w:val="20"/>
              </w:rPr>
            </w:pPr>
            <w:r w:rsidRPr="000D0373">
              <w:rPr>
                <w:rFonts w:ascii="Arial" w:hAnsi="Arial" w:cs="Arial"/>
                <w:b/>
                <w:sz w:val="20"/>
                <w:szCs w:val="20"/>
              </w:rPr>
              <w:fldChar w:fldCharType="begin">
                <w:ffData>
                  <w:name w:val="Text38"/>
                  <w:enabled/>
                  <w:calcOnExit w:val="0"/>
                  <w:textInput/>
                </w:ffData>
              </w:fldChar>
            </w:r>
            <w:bookmarkStart w:id="0" w:name="Text38"/>
            <w:r w:rsidR="009779D2" w:rsidRPr="000D0373">
              <w:rPr>
                <w:rFonts w:ascii="Arial" w:hAnsi="Arial" w:cs="Arial"/>
                <w:b/>
                <w:sz w:val="20"/>
                <w:szCs w:val="20"/>
              </w:rPr>
              <w:instrText xml:space="preserve"> FORMTEXT </w:instrText>
            </w:r>
            <w:r w:rsidRPr="000D0373">
              <w:rPr>
                <w:rFonts w:ascii="Arial" w:hAnsi="Arial" w:cs="Arial"/>
                <w:b/>
                <w:sz w:val="20"/>
                <w:szCs w:val="20"/>
              </w:rPr>
            </w:r>
            <w:r w:rsidRPr="000D0373">
              <w:rPr>
                <w:rFonts w:ascii="Arial" w:hAnsi="Arial" w:cs="Arial"/>
                <w:b/>
                <w:sz w:val="20"/>
                <w:szCs w:val="20"/>
              </w:rPr>
              <w:fldChar w:fldCharType="separate"/>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Pr="000D0373">
              <w:rPr>
                <w:rFonts w:ascii="Arial" w:hAnsi="Arial" w:cs="Arial"/>
                <w:b/>
                <w:sz w:val="20"/>
                <w:szCs w:val="20"/>
              </w:rPr>
              <w:fldChar w:fldCharType="end"/>
            </w:r>
            <w:bookmarkEnd w:id="0"/>
          </w:p>
        </w:tc>
        <w:tc>
          <w:tcPr>
            <w:tcW w:w="798" w:type="pct"/>
          </w:tcPr>
          <w:p w14:paraId="1CC8F16A" w14:textId="77777777" w:rsidR="009779D2" w:rsidRPr="000D0373" w:rsidRDefault="009779D2" w:rsidP="000D0373">
            <w:pPr>
              <w:jc w:val="center"/>
              <w:rPr>
                <w:rFonts w:ascii="Arial" w:hAnsi="Arial" w:cs="Arial"/>
                <w:b/>
                <w:sz w:val="18"/>
                <w:szCs w:val="18"/>
              </w:rPr>
            </w:pPr>
            <w:r w:rsidRPr="000D0373">
              <w:rPr>
                <w:rFonts w:ascii="Arial" w:hAnsi="Arial" w:cs="Arial"/>
                <w:b/>
                <w:sz w:val="18"/>
                <w:szCs w:val="18"/>
              </w:rPr>
              <w:t>Group</w:t>
            </w:r>
          </w:p>
          <w:p w14:paraId="1CC8F16B" w14:textId="77777777" w:rsidR="009779D2" w:rsidRPr="000D0373" w:rsidRDefault="0046198D" w:rsidP="000D0373">
            <w:pPr>
              <w:jc w:val="center"/>
              <w:rPr>
                <w:rFonts w:ascii="Arial" w:hAnsi="Arial" w:cs="Arial"/>
                <w:b/>
                <w:sz w:val="20"/>
                <w:szCs w:val="20"/>
              </w:rPr>
            </w:pPr>
            <w:r>
              <w:rPr>
                <w:rFonts w:ascii="Arial" w:hAnsi="Arial" w:cs="Arial"/>
                <w:b/>
                <w:sz w:val="20"/>
                <w:szCs w:val="20"/>
              </w:rPr>
              <w:t>F</w:t>
            </w:r>
          </w:p>
        </w:tc>
        <w:tc>
          <w:tcPr>
            <w:tcW w:w="719" w:type="pct"/>
          </w:tcPr>
          <w:p w14:paraId="1CC8F16C" w14:textId="77777777" w:rsidR="009779D2" w:rsidRPr="000D0373" w:rsidRDefault="009779D2" w:rsidP="000D0373">
            <w:pPr>
              <w:jc w:val="center"/>
              <w:rPr>
                <w:rFonts w:ascii="Arial" w:hAnsi="Arial" w:cs="Arial"/>
                <w:b/>
                <w:sz w:val="18"/>
                <w:szCs w:val="18"/>
              </w:rPr>
            </w:pPr>
            <w:r w:rsidRPr="000D0373">
              <w:rPr>
                <w:rFonts w:ascii="Arial" w:hAnsi="Arial" w:cs="Arial"/>
                <w:b/>
                <w:sz w:val="18"/>
                <w:szCs w:val="18"/>
              </w:rPr>
              <w:t>Division</w:t>
            </w:r>
          </w:p>
          <w:p w14:paraId="1CC8F16D" w14:textId="77777777" w:rsidR="009779D2" w:rsidRPr="000D0373" w:rsidRDefault="0046198D" w:rsidP="000D0373">
            <w:pPr>
              <w:jc w:val="center"/>
              <w:rPr>
                <w:rFonts w:ascii="Arial" w:hAnsi="Arial" w:cs="Arial"/>
                <w:b/>
                <w:sz w:val="20"/>
                <w:szCs w:val="20"/>
              </w:rPr>
            </w:pPr>
            <w:r>
              <w:rPr>
                <w:rFonts w:ascii="Arial" w:hAnsi="Arial" w:cs="Arial"/>
                <w:b/>
                <w:sz w:val="20"/>
                <w:szCs w:val="20"/>
              </w:rPr>
              <w:t>1</w:t>
            </w:r>
          </w:p>
        </w:tc>
        <w:tc>
          <w:tcPr>
            <w:tcW w:w="1302" w:type="pct"/>
          </w:tcPr>
          <w:p w14:paraId="1CC8F16E" w14:textId="77777777" w:rsidR="009779D2" w:rsidRPr="000D0373" w:rsidRDefault="009779D2" w:rsidP="007F4F7D">
            <w:pPr>
              <w:rPr>
                <w:rFonts w:ascii="Arial" w:hAnsi="Arial" w:cs="Arial"/>
                <w:b/>
                <w:sz w:val="18"/>
                <w:szCs w:val="18"/>
              </w:rPr>
            </w:pPr>
            <w:r w:rsidRPr="000D0373">
              <w:rPr>
                <w:rFonts w:ascii="Arial" w:hAnsi="Arial" w:cs="Arial"/>
                <w:b/>
                <w:sz w:val="18"/>
                <w:szCs w:val="18"/>
              </w:rPr>
              <w:t>Occupancy</w:t>
            </w:r>
          </w:p>
          <w:p w14:paraId="1CC8F16F" w14:textId="77777777" w:rsidR="009779D2" w:rsidRPr="000D0373" w:rsidRDefault="00615FC6" w:rsidP="007F4F7D">
            <w:pPr>
              <w:rPr>
                <w:rFonts w:ascii="Arial" w:hAnsi="Arial" w:cs="Arial"/>
                <w:sz w:val="20"/>
                <w:szCs w:val="20"/>
              </w:rPr>
            </w:pPr>
            <w:r>
              <w:rPr>
                <w:rFonts w:ascii="Arial" w:hAnsi="Arial" w:cs="Arial"/>
                <w:sz w:val="20"/>
                <w:szCs w:val="20"/>
              </w:rPr>
              <w:t>Distilleries</w:t>
            </w:r>
            <w:r w:rsidR="00B25B4B" w:rsidRPr="000D0373">
              <w:rPr>
                <w:rFonts w:ascii="Arial" w:hAnsi="Arial" w:cs="Arial"/>
                <w:sz w:val="20"/>
                <w:szCs w:val="20"/>
              </w:rPr>
              <w:fldChar w:fldCharType="begin">
                <w:ffData>
                  <w:name w:val="Text41"/>
                  <w:enabled/>
                  <w:calcOnExit w:val="0"/>
                  <w:textInput/>
                </w:ffData>
              </w:fldChar>
            </w:r>
            <w:bookmarkStart w:id="1" w:name="Text41"/>
            <w:r w:rsidR="009779D2" w:rsidRPr="000D0373">
              <w:rPr>
                <w:rFonts w:ascii="Arial" w:hAnsi="Arial" w:cs="Arial"/>
                <w:sz w:val="20"/>
                <w:szCs w:val="20"/>
              </w:rPr>
              <w:instrText xml:space="preserve"> FORMTEXT </w:instrText>
            </w:r>
            <w:r w:rsidR="00B25B4B" w:rsidRPr="000D0373">
              <w:rPr>
                <w:rFonts w:ascii="Arial" w:hAnsi="Arial" w:cs="Arial"/>
                <w:sz w:val="20"/>
                <w:szCs w:val="20"/>
              </w:rPr>
            </w:r>
            <w:r w:rsidR="00B25B4B" w:rsidRPr="000D0373">
              <w:rPr>
                <w:rFonts w:ascii="Arial" w:hAnsi="Arial" w:cs="Arial"/>
                <w:sz w:val="20"/>
                <w:szCs w:val="20"/>
              </w:rPr>
              <w:fldChar w:fldCharType="separate"/>
            </w:r>
            <w:r w:rsidR="005A2DFC" w:rsidRPr="000D0373">
              <w:rPr>
                <w:rFonts w:ascii="Arial" w:hAnsi="Arial" w:cs="Arial"/>
                <w:noProof/>
                <w:sz w:val="20"/>
                <w:szCs w:val="20"/>
              </w:rPr>
              <w:t> </w:t>
            </w:r>
            <w:r w:rsidR="005A2DFC" w:rsidRPr="000D0373">
              <w:rPr>
                <w:rFonts w:ascii="Arial" w:hAnsi="Arial" w:cs="Arial"/>
                <w:noProof/>
                <w:sz w:val="20"/>
                <w:szCs w:val="20"/>
              </w:rPr>
              <w:t> </w:t>
            </w:r>
            <w:r w:rsidR="005A2DFC" w:rsidRPr="000D0373">
              <w:rPr>
                <w:rFonts w:ascii="Arial" w:hAnsi="Arial" w:cs="Arial"/>
                <w:noProof/>
                <w:sz w:val="20"/>
                <w:szCs w:val="20"/>
              </w:rPr>
              <w:t> </w:t>
            </w:r>
            <w:r w:rsidR="005A2DFC" w:rsidRPr="000D0373">
              <w:rPr>
                <w:rFonts w:ascii="Arial" w:hAnsi="Arial" w:cs="Arial"/>
                <w:noProof/>
                <w:sz w:val="20"/>
                <w:szCs w:val="20"/>
              </w:rPr>
              <w:t> </w:t>
            </w:r>
            <w:r w:rsidR="005A2DFC" w:rsidRPr="000D0373">
              <w:rPr>
                <w:rFonts w:ascii="Arial" w:hAnsi="Arial" w:cs="Arial"/>
                <w:noProof/>
                <w:sz w:val="20"/>
                <w:szCs w:val="20"/>
              </w:rPr>
              <w:t> </w:t>
            </w:r>
            <w:r w:rsidR="00B25B4B" w:rsidRPr="000D0373">
              <w:rPr>
                <w:rFonts w:ascii="Arial" w:hAnsi="Arial" w:cs="Arial"/>
                <w:sz w:val="20"/>
                <w:szCs w:val="20"/>
              </w:rPr>
              <w:fldChar w:fldCharType="end"/>
            </w:r>
            <w:bookmarkEnd w:id="1"/>
          </w:p>
        </w:tc>
      </w:tr>
      <w:tr w:rsidR="009779D2" w:rsidRPr="000D0373" w14:paraId="1CC8F177" w14:textId="77777777" w:rsidTr="000D0373">
        <w:trPr>
          <w:trHeight w:val="548"/>
          <w:jc w:val="center"/>
        </w:trPr>
        <w:tc>
          <w:tcPr>
            <w:tcW w:w="2181" w:type="pct"/>
          </w:tcPr>
          <w:p w14:paraId="1CC8F171" w14:textId="77777777" w:rsidR="009779D2" w:rsidRPr="000D0373" w:rsidRDefault="009779D2" w:rsidP="001F2642">
            <w:pPr>
              <w:rPr>
                <w:rFonts w:ascii="Arial" w:hAnsi="Arial"/>
                <w:b/>
                <w:sz w:val="18"/>
              </w:rPr>
            </w:pPr>
            <w:r w:rsidRPr="000D0373">
              <w:rPr>
                <w:rFonts w:ascii="Arial" w:hAnsi="Arial"/>
                <w:b/>
                <w:sz w:val="18"/>
              </w:rPr>
              <w:t>Building Address</w:t>
            </w:r>
          </w:p>
          <w:p w14:paraId="1CC8F172" w14:textId="77777777" w:rsidR="00B25A37" w:rsidRPr="000D0373" w:rsidRDefault="00B25B4B" w:rsidP="00B25A37">
            <w:pPr>
              <w:rPr>
                <w:rFonts w:ascii="Arial" w:hAnsi="Arial"/>
                <w:b/>
                <w:sz w:val="20"/>
                <w:szCs w:val="20"/>
              </w:rPr>
            </w:pPr>
            <w:r w:rsidRPr="000D0373">
              <w:rPr>
                <w:rFonts w:ascii="Arial" w:hAnsi="Arial"/>
                <w:b/>
                <w:sz w:val="20"/>
                <w:szCs w:val="20"/>
              </w:rPr>
              <w:fldChar w:fldCharType="begin">
                <w:ffData>
                  <w:name w:val="Text54"/>
                  <w:enabled/>
                  <w:calcOnExit w:val="0"/>
                  <w:textInput/>
                </w:ffData>
              </w:fldChar>
            </w:r>
            <w:bookmarkStart w:id="2" w:name="Text54"/>
            <w:r w:rsidR="00B25A37"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2"/>
          </w:p>
        </w:tc>
        <w:tc>
          <w:tcPr>
            <w:tcW w:w="1517" w:type="pct"/>
            <w:gridSpan w:val="2"/>
          </w:tcPr>
          <w:p w14:paraId="1CC8F173" w14:textId="77777777" w:rsidR="009779D2" w:rsidRPr="000D0373" w:rsidRDefault="009779D2" w:rsidP="001F2642">
            <w:pPr>
              <w:rPr>
                <w:rFonts w:ascii="Arial" w:hAnsi="Arial"/>
                <w:b/>
                <w:sz w:val="18"/>
              </w:rPr>
            </w:pPr>
            <w:r w:rsidRPr="000D0373">
              <w:rPr>
                <w:rFonts w:ascii="Arial" w:hAnsi="Arial"/>
                <w:b/>
                <w:sz w:val="18"/>
              </w:rPr>
              <w:t>Town/Community</w:t>
            </w:r>
          </w:p>
          <w:p w14:paraId="1CC8F174" w14:textId="77777777" w:rsidR="009779D2" w:rsidRPr="000D0373" w:rsidRDefault="00B25B4B" w:rsidP="001F2642">
            <w:pPr>
              <w:rPr>
                <w:rFonts w:ascii="Arial" w:hAnsi="Arial"/>
                <w:sz w:val="20"/>
                <w:szCs w:val="20"/>
              </w:rPr>
            </w:pPr>
            <w:r w:rsidRPr="000D0373">
              <w:rPr>
                <w:rFonts w:ascii="Arial" w:hAnsi="Arial"/>
                <w:sz w:val="20"/>
                <w:szCs w:val="20"/>
              </w:rPr>
              <w:fldChar w:fldCharType="begin">
                <w:ffData>
                  <w:name w:val="Text43"/>
                  <w:enabled/>
                  <w:calcOnExit w:val="0"/>
                  <w:textInput/>
                </w:ffData>
              </w:fldChar>
            </w:r>
            <w:bookmarkStart w:id="3" w:name="Text43"/>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3"/>
          </w:p>
        </w:tc>
        <w:tc>
          <w:tcPr>
            <w:tcW w:w="1302" w:type="pct"/>
          </w:tcPr>
          <w:p w14:paraId="1CC8F175" w14:textId="77777777" w:rsidR="009779D2" w:rsidRPr="000D0373" w:rsidRDefault="009779D2" w:rsidP="001F2642">
            <w:pPr>
              <w:rPr>
                <w:rFonts w:ascii="Arial" w:hAnsi="Arial"/>
                <w:b/>
                <w:sz w:val="18"/>
              </w:rPr>
            </w:pPr>
            <w:r w:rsidRPr="000D0373">
              <w:rPr>
                <w:rFonts w:ascii="Arial" w:hAnsi="Arial"/>
                <w:b/>
                <w:sz w:val="18"/>
              </w:rPr>
              <w:t>Inspection Date</w:t>
            </w:r>
          </w:p>
          <w:p w14:paraId="1CC8F176" w14:textId="77777777" w:rsidR="009779D2" w:rsidRPr="000D0373" w:rsidRDefault="00B25B4B" w:rsidP="001F2642">
            <w:pPr>
              <w:rPr>
                <w:rFonts w:ascii="Arial" w:hAnsi="Arial"/>
                <w:sz w:val="20"/>
                <w:szCs w:val="20"/>
              </w:rPr>
            </w:pPr>
            <w:r w:rsidRPr="000D0373">
              <w:rPr>
                <w:rFonts w:ascii="Arial" w:hAnsi="Arial"/>
                <w:sz w:val="20"/>
                <w:szCs w:val="20"/>
              </w:rPr>
              <w:fldChar w:fldCharType="begin">
                <w:ffData>
                  <w:name w:val="Text44"/>
                  <w:enabled/>
                  <w:calcOnExit w:val="0"/>
                  <w:textInput/>
                </w:ffData>
              </w:fldChar>
            </w:r>
            <w:bookmarkStart w:id="4" w:name="Text44"/>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4"/>
          </w:p>
        </w:tc>
      </w:tr>
      <w:tr w:rsidR="009779D2" w:rsidRPr="000D0373" w14:paraId="1CC8F17E" w14:textId="77777777" w:rsidTr="000D0373">
        <w:trPr>
          <w:trHeight w:val="530"/>
          <w:jc w:val="center"/>
        </w:trPr>
        <w:tc>
          <w:tcPr>
            <w:tcW w:w="2181" w:type="pct"/>
          </w:tcPr>
          <w:p w14:paraId="1CC8F178" w14:textId="77777777" w:rsidR="009779D2" w:rsidRPr="000D0373" w:rsidRDefault="009779D2" w:rsidP="001F2642">
            <w:pPr>
              <w:rPr>
                <w:rFonts w:ascii="Arial" w:hAnsi="Arial"/>
                <w:b/>
                <w:sz w:val="18"/>
              </w:rPr>
            </w:pPr>
            <w:r w:rsidRPr="000D0373">
              <w:rPr>
                <w:rFonts w:ascii="Arial" w:hAnsi="Arial"/>
                <w:b/>
                <w:sz w:val="18"/>
              </w:rPr>
              <w:t>Name of Owner or Authorized Agent</w:t>
            </w:r>
          </w:p>
          <w:p w14:paraId="1CC8F179" w14:textId="77777777" w:rsidR="009779D2" w:rsidRPr="000D0373" w:rsidRDefault="00B25B4B" w:rsidP="00B25A37">
            <w:pPr>
              <w:rPr>
                <w:rFonts w:ascii="Arial" w:hAnsi="Arial"/>
                <w:sz w:val="20"/>
                <w:szCs w:val="20"/>
              </w:rPr>
            </w:pPr>
            <w:r w:rsidRPr="000D0373">
              <w:rPr>
                <w:rFonts w:ascii="Arial" w:hAnsi="Arial"/>
                <w:sz w:val="20"/>
                <w:szCs w:val="20"/>
              </w:rPr>
              <w:fldChar w:fldCharType="begin">
                <w:ffData>
                  <w:name w:val="Text52"/>
                  <w:enabled/>
                  <w:calcOnExit w:val="0"/>
                  <w:textInput/>
                </w:ffData>
              </w:fldChar>
            </w:r>
            <w:bookmarkStart w:id="5" w:name="Text52"/>
            <w:r w:rsidR="00B25A37"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5"/>
          </w:p>
        </w:tc>
        <w:tc>
          <w:tcPr>
            <w:tcW w:w="1517" w:type="pct"/>
            <w:gridSpan w:val="2"/>
          </w:tcPr>
          <w:p w14:paraId="1CC8F17A" w14:textId="77777777" w:rsidR="009779D2" w:rsidRPr="000D0373" w:rsidRDefault="009779D2" w:rsidP="001F2642">
            <w:pPr>
              <w:rPr>
                <w:rFonts w:ascii="Arial" w:hAnsi="Arial"/>
                <w:b/>
                <w:sz w:val="18"/>
              </w:rPr>
            </w:pPr>
            <w:r w:rsidRPr="000D0373">
              <w:rPr>
                <w:rFonts w:ascii="Arial" w:hAnsi="Arial"/>
                <w:b/>
                <w:sz w:val="18"/>
              </w:rPr>
              <w:t>Contact Person for Inspection</w:t>
            </w:r>
          </w:p>
          <w:p w14:paraId="1CC8F17B" w14:textId="77777777" w:rsidR="009779D2" w:rsidRPr="000D0373" w:rsidRDefault="00B25B4B" w:rsidP="001F2642">
            <w:pPr>
              <w:rPr>
                <w:rFonts w:ascii="Arial" w:hAnsi="Arial"/>
                <w:b/>
                <w:sz w:val="18"/>
              </w:rPr>
            </w:pPr>
            <w:r w:rsidRPr="000D0373">
              <w:rPr>
                <w:rFonts w:ascii="Arial" w:hAnsi="Arial"/>
                <w:b/>
                <w:sz w:val="20"/>
                <w:szCs w:val="20"/>
              </w:rPr>
              <w:fldChar w:fldCharType="begin">
                <w:ffData>
                  <w:name w:val="Text46"/>
                  <w:enabled/>
                  <w:calcOnExit w:val="0"/>
                  <w:textInput/>
                </w:ffData>
              </w:fldChar>
            </w:r>
            <w:bookmarkStart w:id="6" w:name="Text46"/>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6"/>
          </w:p>
        </w:tc>
        <w:tc>
          <w:tcPr>
            <w:tcW w:w="1302" w:type="pct"/>
          </w:tcPr>
          <w:p w14:paraId="1CC8F17C" w14:textId="77777777" w:rsidR="009779D2" w:rsidRPr="000D0373" w:rsidRDefault="009779D2" w:rsidP="00CF63D6">
            <w:pPr>
              <w:rPr>
                <w:rFonts w:ascii="Arial" w:hAnsi="Arial"/>
                <w:b/>
                <w:sz w:val="18"/>
              </w:rPr>
            </w:pPr>
            <w:r w:rsidRPr="000D0373">
              <w:rPr>
                <w:rFonts w:ascii="Arial" w:hAnsi="Arial"/>
                <w:b/>
                <w:sz w:val="18"/>
              </w:rPr>
              <w:t>Phone No.</w:t>
            </w:r>
          </w:p>
          <w:p w14:paraId="1CC8F17D" w14:textId="77777777" w:rsidR="009779D2" w:rsidRPr="000D0373" w:rsidRDefault="00B25B4B" w:rsidP="00CF63D6">
            <w:pPr>
              <w:rPr>
                <w:rFonts w:ascii="Arial" w:hAnsi="Arial"/>
                <w:b/>
                <w:sz w:val="20"/>
                <w:szCs w:val="20"/>
              </w:rPr>
            </w:pPr>
            <w:r w:rsidRPr="000D0373">
              <w:rPr>
                <w:rFonts w:ascii="Arial" w:hAnsi="Arial"/>
                <w:b/>
                <w:sz w:val="20"/>
                <w:szCs w:val="20"/>
              </w:rPr>
              <w:fldChar w:fldCharType="begin">
                <w:ffData>
                  <w:name w:val="Text47"/>
                  <w:enabled/>
                  <w:calcOnExit w:val="0"/>
                  <w:textInput/>
                </w:ffData>
              </w:fldChar>
            </w:r>
            <w:bookmarkStart w:id="7" w:name="Text47"/>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7"/>
          </w:p>
        </w:tc>
      </w:tr>
      <w:tr w:rsidR="00F95A98" w:rsidRPr="000D0373" w14:paraId="1CC8F185" w14:textId="77777777" w:rsidTr="000D0373">
        <w:trPr>
          <w:trHeight w:val="530"/>
          <w:jc w:val="center"/>
        </w:trPr>
        <w:tc>
          <w:tcPr>
            <w:tcW w:w="2181" w:type="pct"/>
          </w:tcPr>
          <w:p w14:paraId="1CC8F17F" w14:textId="77777777" w:rsidR="00F95A98" w:rsidRPr="000D0373" w:rsidRDefault="00F95A98" w:rsidP="00F95A98">
            <w:pPr>
              <w:rPr>
                <w:rFonts w:ascii="Arial" w:hAnsi="Arial"/>
                <w:b/>
                <w:sz w:val="18"/>
              </w:rPr>
            </w:pPr>
            <w:r w:rsidRPr="000D0373">
              <w:rPr>
                <w:rFonts w:ascii="Arial" w:hAnsi="Arial"/>
                <w:b/>
                <w:sz w:val="18"/>
              </w:rPr>
              <w:t>Address of Owner or Authorized Agent</w:t>
            </w:r>
          </w:p>
          <w:p w14:paraId="1CC8F180" w14:textId="77777777" w:rsidR="00F95A98" w:rsidRPr="000D0373" w:rsidRDefault="00B25B4B" w:rsidP="001F2642">
            <w:pPr>
              <w:rPr>
                <w:rFonts w:ascii="Arial" w:hAnsi="Arial"/>
                <w:b/>
                <w:sz w:val="20"/>
                <w:szCs w:val="20"/>
              </w:rPr>
            </w:pPr>
            <w:r w:rsidRPr="000D0373">
              <w:rPr>
                <w:rFonts w:ascii="Arial" w:hAnsi="Arial"/>
                <w:b/>
                <w:sz w:val="20"/>
                <w:szCs w:val="20"/>
              </w:rPr>
              <w:fldChar w:fldCharType="begin">
                <w:ffData>
                  <w:name w:val="Text61"/>
                  <w:enabled/>
                  <w:calcOnExit w:val="0"/>
                  <w:textInput/>
                </w:ffData>
              </w:fldChar>
            </w:r>
            <w:bookmarkStart w:id="8" w:name="Text61"/>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8"/>
          </w:p>
        </w:tc>
        <w:tc>
          <w:tcPr>
            <w:tcW w:w="1517" w:type="pct"/>
            <w:gridSpan w:val="2"/>
          </w:tcPr>
          <w:p w14:paraId="1CC8F181" w14:textId="77777777" w:rsidR="00F95A98" w:rsidRPr="000D0373" w:rsidRDefault="00F95A98" w:rsidP="00F95A98">
            <w:pPr>
              <w:rPr>
                <w:rFonts w:ascii="Arial" w:hAnsi="Arial"/>
                <w:b/>
                <w:sz w:val="18"/>
              </w:rPr>
            </w:pPr>
            <w:r w:rsidRPr="000D0373">
              <w:rPr>
                <w:rFonts w:ascii="Arial" w:hAnsi="Arial"/>
                <w:b/>
                <w:sz w:val="18"/>
              </w:rPr>
              <w:t>Inspector(s) &amp; Phone No.</w:t>
            </w:r>
          </w:p>
          <w:p w14:paraId="1CC8F182" w14:textId="77777777" w:rsidR="00F95A98" w:rsidRPr="000D0373" w:rsidRDefault="00B25B4B" w:rsidP="001F2642">
            <w:pPr>
              <w:rPr>
                <w:rFonts w:ascii="Arial" w:hAnsi="Arial"/>
                <w:b/>
                <w:sz w:val="20"/>
                <w:szCs w:val="20"/>
              </w:rPr>
            </w:pPr>
            <w:r w:rsidRPr="000D0373">
              <w:rPr>
                <w:rFonts w:ascii="Arial" w:hAnsi="Arial"/>
                <w:b/>
                <w:sz w:val="20"/>
                <w:szCs w:val="20"/>
              </w:rPr>
              <w:fldChar w:fldCharType="begin">
                <w:ffData>
                  <w:name w:val="Text62"/>
                  <w:enabled/>
                  <w:calcOnExit w:val="0"/>
                  <w:textInput/>
                </w:ffData>
              </w:fldChar>
            </w:r>
            <w:bookmarkStart w:id="9" w:name="Text62"/>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9"/>
          </w:p>
        </w:tc>
        <w:tc>
          <w:tcPr>
            <w:tcW w:w="1302" w:type="pct"/>
          </w:tcPr>
          <w:p w14:paraId="1CC8F183" w14:textId="77777777" w:rsidR="00F95A98" w:rsidRPr="000D0373" w:rsidRDefault="00F95A98" w:rsidP="00CF63D6">
            <w:pPr>
              <w:rPr>
                <w:rFonts w:ascii="Arial" w:hAnsi="Arial"/>
                <w:b/>
                <w:sz w:val="18"/>
              </w:rPr>
            </w:pPr>
            <w:r w:rsidRPr="000D0373">
              <w:rPr>
                <w:rFonts w:ascii="Arial" w:hAnsi="Arial"/>
                <w:b/>
                <w:sz w:val="18"/>
              </w:rPr>
              <w:t>Reporting No.</w:t>
            </w:r>
          </w:p>
          <w:p w14:paraId="1CC8F184" w14:textId="77777777" w:rsidR="00F95A98" w:rsidRPr="000D0373" w:rsidRDefault="00B25B4B" w:rsidP="00CF63D6">
            <w:pPr>
              <w:rPr>
                <w:rFonts w:ascii="Arial" w:hAnsi="Arial"/>
                <w:b/>
                <w:sz w:val="20"/>
                <w:szCs w:val="20"/>
              </w:rPr>
            </w:pPr>
            <w:r w:rsidRPr="000D0373">
              <w:rPr>
                <w:rFonts w:ascii="Arial" w:hAnsi="Arial"/>
                <w:b/>
                <w:sz w:val="20"/>
                <w:szCs w:val="20"/>
              </w:rPr>
              <w:fldChar w:fldCharType="begin">
                <w:ffData>
                  <w:name w:val="Text63"/>
                  <w:enabled/>
                  <w:calcOnExit w:val="0"/>
                  <w:textInput/>
                </w:ffData>
              </w:fldChar>
            </w:r>
            <w:bookmarkStart w:id="10" w:name="Text63"/>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10"/>
          </w:p>
        </w:tc>
      </w:tr>
      <w:tr w:rsidR="005E3281" w:rsidRPr="000D0373" w14:paraId="1CC8F18B" w14:textId="77777777" w:rsidTr="000D0373">
        <w:trPr>
          <w:trHeight w:val="530"/>
          <w:jc w:val="center"/>
        </w:trPr>
        <w:tc>
          <w:tcPr>
            <w:tcW w:w="2181" w:type="pct"/>
          </w:tcPr>
          <w:p w14:paraId="1CC8F186" w14:textId="77777777" w:rsidR="005E3281" w:rsidRDefault="005E3281" w:rsidP="00F95A98">
            <w:pPr>
              <w:rPr>
                <w:rFonts w:ascii="Arial" w:hAnsi="Arial"/>
                <w:b/>
                <w:sz w:val="18"/>
              </w:rPr>
            </w:pPr>
            <w:r>
              <w:rPr>
                <w:rFonts w:ascii="Arial" w:hAnsi="Arial"/>
                <w:b/>
                <w:sz w:val="18"/>
              </w:rPr>
              <w:t>Email Address of Owner or Authorized Agent</w:t>
            </w:r>
          </w:p>
          <w:p w14:paraId="1CC8F187" w14:textId="77777777" w:rsidR="005E3281" w:rsidRPr="000D0373" w:rsidRDefault="00B25B4B" w:rsidP="00F95A98">
            <w:pPr>
              <w:rPr>
                <w:rFonts w:ascii="Arial" w:hAnsi="Arial"/>
                <w:b/>
                <w:sz w:val="18"/>
              </w:rPr>
            </w:pPr>
            <w:r w:rsidRPr="000D0373">
              <w:rPr>
                <w:rFonts w:ascii="Arial" w:hAnsi="Arial"/>
                <w:b/>
                <w:sz w:val="20"/>
                <w:szCs w:val="20"/>
              </w:rPr>
              <w:fldChar w:fldCharType="begin">
                <w:ffData>
                  <w:name w:val="Text61"/>
                  <w:enabled/>
                  <w:calcOnExit w:val="0"/>
                  <w:textInput/>
                </w:ffData>
              </w:fldChar>
            </w:r>
            <w:r w:rsidR="005E3281"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Pr="000D0373">
              <w:rPr>
                <w:rFonts w:ascii="Arial" w:hAnsi="Arial"/>
                <w:b/>
                <w:sz w:val="20"/>
                <w:szCs w:val="20"/>
              </w:rPr>
              <w:fldChar w:fldCharType="end"/>
            </w:r>
          </w:p>
        </w:tc>
        <w:tc>
          <w:tcPr>
            <w:tcW w:w="1517" w:type="pct"/>
            <w:gridSpan w:val="2"/>
          </w:tcPr>
          <w:p w14:paraId="1CC8F188" w14:textId="77777777" w:rsidR="005E3281" w:rsidRDefault="005E3281" w:rsidP="00F95A98">
            <w:pPr>
              <w:rPr>
                <w:rFonts w:ascii="Arial" w:hAnsi="Arial"/>
                <w:b/>
                <w:sz w:val="18"/>
              </w:rPr>
            </w:pPr>
            <w:r>
              <w:rPr>
                <w:rFonts w:ascii="Arial" w:hAnsi="Arial"/>
                <w:b/>
                <w:sz w:val="18"/>
              </w:rPr>
              <w:t>UTM Coordinates</w:t>
            </w:r>
          </w:p>
          <w:p w14:paraId="1CC8F189" w14:textId="77777777" w:rsidR="005E3281" w:rsidRPr="000D0373" w:rsidRDefault="00B25B4B" w:rsidP="00F95A98">
            <w:pPr>
              <w:rPr>
                <w:rFonts w:ascii="Arial" w:hAnsi="Arial"/>
                <w:b/>
                <w:sz w:val="18"/>
              </w:rPr>
            </w:pPr>
            <w:r w:rsidRPr="000D0373">
              <w:rPr>
                <w:rFonts w:ascii="Arial" w:hAnsi="Arial"/>
                <w:b/>
                <w:sz w:val="20"/>
                <w:szCs w:val="20"/>
              </w:rPr>
              <w:fldChar w:fldCharType="begin">
                <w:ffData>
                  <w:name w:val="Text61"/>
                  <w:enabled/>
                  <w:calcOnExit w:val="0"/>
                  <w:textInput/>
                </w:ffData>
              </w:fldChar>
            </w:r>
            <w:r w:rsidR="005E3281"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Pr="000D0373">
              <w:rPr>
                <w:rFonts w:ascii="Arial" w:hAnsi="Arial"/>
                <w:b/>
                <w:sz w:val="20"/>
                <w:szCs w:val="20"/>
              </w:rPr>
              <w:fldChar w:fldCharType="end"/>
            </w:r>
          </w:p>
        </w:tc>
        <w:tc>
          <w:tcPr>
            <w:tcW w:w="1302" w:type="pct"/>
          </w:tcPr>
          <w:p w14:paraId="1CC8F18A" w14:textId="77777777" w:rsidR="005E3281" w:rsidRPr="000D0373" w:rsidRDefault="005E3281" w:rsidP="00CF63D6">
            <w:pPr>
              <w:rPr>
                <w:rFonts w:ascii="Arial" w:hAnsi="Arial"/>
                <w:b/>
                <w:sz w:val="18"/>
              </w:rPr>
            </w:pPr>
          </w:p>
        </w:tc>
      </w:tr>
    </w:tbl>
    <w:p w14:paraId="1CC8F18C" w14:textId="77777777" w:rsidR="002E09F1" w:rsidRPr="00A77470" w:rsidRDefault="002E09F1">
      <w:pPr>
        <w:rPr>
          <w:sz w:val="8"/>
          <w:szCs w:val="8"/>
        </w:rPr>
      </w:pPr>
    </w:p>
    <w:p w14:paraId="1CC8F18D" w14:textId="77777777" w:rsidR="00D34097" w:rsidRPr="0046198D" w:rsidRDefault="0046198D" w:rsidP="003743AE">
      <w:pPr>
        <w:rPr>
          <w:rFonts w:ascii="Arial" w:hAnsi="Arial" w:cs="Arial"/>
          <w:b/>
        </w:rPr>
      </w:pPr>
      <w:r>
        <w:rPr>
          <w:rFonts w:ascii="Arial" w:hAnsi="Arial" w:cs="Arial"/>
          <w:b/>
        </w:rPr>
        <w:t>Forming Part II of Fire Safety Inspection Report # ______________ dated __________________</w:t>
      </w:r>
    </w:p>
    <w:p w14:paraId="1CC8F18E" w14:textId="77777777" w:rsidR="005E3281" w:rsidRDefault="005E3281" w:rsidP="003743AE">
      <w:pPr>
        <w:rPr>
          <w:rFonts w:ascii="Arial" w:hAnsi="Arial" w:cs="Arial"/>
          <w:b/>
          <w:sz w:val="16"/>
          <w:szCs w:val="16"/>
        </w:rPr>
      </w:pPr>
    </w:p>
    <w:p w14:paraId="1CC8F18F" w14:textId="77777777" w:rsidR="00E10AC6" w:rsidRDefault="00E10AC6" w:rsidP="00E10AC6">
      <w:pPr>
        <w:ind w:left="720"/>
        <w:rPr>
          <w:rFonts w:ascii="Arial" w:hAnsi="Arial" w:cs="Arial"/>
          <w:b/>
          <w:sz w:val="16"/>
          <w:szCs w:val="16"/>
        </w:rPr>
      </w:pPr>
      <w:r>
        <w:rPr>
          <w:rFonts w:ascii="Arial" w:hAnsi="Arial" w:cs="Arial"/>
          <w:b/>
          <w:sz w:val="16"/>
          <w:szCs w:val="16"/>
        </w:rPr>
        <w:t>MFC 4.10.2.1.</w:t>
      </w:r>
      <w:r w:rsidR="009E62B7">
        <w:rPr>
          <w:rFonts w:ascii="Arial" w:hAnsi="Arial" w:cs="Arial"/>
          <w:b/>
          <w:sz w:val="16"/>
          <w:szCs w:val="16"/>
        </w:rPr>
        <w:t xml:space="preserve"> (1)</w:t>
      </w:r>
      <w:r>
        <w:rPr>
          <w:rFonts w:ascii="Arial" w:hAnsi="Arial" w:cs="Arial"/>
          <w:b/>
          <w:sz w:val="16"/>
          <w:szCs w:val="16"/>
        </w:rPr>
        <w:t xml:space="preserve"> – Buildings or parts of buildings in which distilled beverage alcohol is distilled, processed or stored in bulk shall be classified as high-hazard occupancies.</w:t>
      </w:r>
    </w:p>
    <w:p w14:paraId="1CC8F190" w14:textId="77777777" w:rsidR="00E10AC6" w:rsidRDefault="00E10AC6" w:rsidP="00E10AC6">
      <w:pPr>
        <w:ind w:left="720"/>
        <w:rPr>
          <w:rFonts w:ascii="Arial" w:hAnsi="Arial" w:cs="Arial"/>
          <w:b/>
          <w:sz w:val="16"/>
          <w:szCs w:val="16"/>
        </w:rPr>
      </w:pPr>
    </w:p>
    <w:p w14:paraId="1CC8F191" w14:textId="77777777" w:rsidR="00E10AC6" w:rsidRDefault="00E10AC6" w:rsidP="00E10AC6">
      <w:pPr>
        <w:ind w:left="720"/>
        <w:rPr>
          <w:rFonts w:ascii="Arial" w:hAnsi="Arial" w:cs="Arial"/>
          <w:b/>
          <w:sz w:val="16"/>
          <w:szCs w:val="16"/>
        </w:rPr>
      </w:pPr>
      <w:r>
        <w:rPr>
          <w:rFonts w:ascii="Arial" w:hAnsi="Arial" w:cs="Arial"/>
          <w:b/>
          <w:sz w:val="16"/>
          <w:szCs w:val="16"/>
        </w:rPr>
        <w:t>MFC 4.10.2.</w:t>
      </w:r>
      <w:r w:rsidR="002605A3">
        <w:rPr>
          <w:rFonts w:ascii="Arial" w:hAnsi="Arial" w:cs="Arial"/>
          <w:b/>
          <w:sz w:val="16"/>
          <w:szCs w:val="16"/>
        </w:rPr>
        <w:t>1</w:t>
      </w:r>
      <w:r>
        <w:rPr>
          <w:rFonts w:ascii="Arial" w:hAnsi="Arial" w:cs="Arial"/>
          <w:b/>
          <w:sz w:val="16"/>
          <w:szCs w:val="16"/>
        </w:rPr>
        <w:t>.</w:t>
      </w:r>
      <w:r w:rsidR="009E62B7">
        <w:rPr>
          <w:rFonts w:ascii="Arial" w:hAnsi="Arial" w:cs="Arial"/>
          <w:b/>
          <w:sz w:val="16"/>
          <w:szCs w:val="16"/>
        </w:rPr>
        <w:t xml:space="preserve"> (2)</w:t>
      </w:r>
      <w:r>
        <w:rPr>
          <w:rFonts w:ascii="Arial" w:hAnsi="Arial" w:cs="Arial"/>
          <w:b/>
          <w:sz w:val="16"/>
          <w:szCs w:val="16"/>
        </w:rPr>
        <w:t xml:space="preserve"> – Buildings or parts of buildings used for the storage of closed containers of distilled beverage alcohols shall be classified as medium-hazard occupancies</w:t>
      </w:r>
    </w:p>
    <w:p w14:paraId="1CC8F192" w14:textId="77777777" w:rsidR="0046198D" w:rsidRDefault="0046198D" w:rsidP="003743AE">
      <w:pPr>
        <w:rPr>
          <w:rFonts w:ascii="Arial" w:hAnsi="Arial" w:cs="Arial"/>
          <w:b/>
          <w:sz w:val="16"/>
          <w:szCs w:val="16"/>
        </w:rPr>
      </w:pPr>
    </w:p>
    <w:p w14:paraId="1CC8F193" w14:textId="77777777" w:rsidR="0046198D" w:rsidRDefault="0046198D" w:rsidP="003743AE">
      <w:pPr>
        <w:rPr>
          <w:rFonts w:ascii="Arial" w:hAnsi="Arial" w:cs="Arial"/>
          <w:b/>
          <w:sz w:val="16"/>
          <w:szCs w:val="16"/>
        </w:rPr>
        <w:sectPr w:rsidR="0046198D" w:rsidSect="00D34097">
          <w:footerReference w:type="even" r:id="rId8"/>
          <w:footerReference w:type="default" r:id="rId9"/>
          <w:type w:val="continuous"/>
          <w:pgSz w:w="12240" w:h="15840" w:code="1"/>
          <w:pgMar w:top="720" w:right="720" w:bottom="245" w:left="720" w:header="706" w:footer="706" w:gutter="0"/>
          <w:cols w:space="708"/>
          <w:docGrid w:linePitch="360"/>
        </w:sectPr>
      </w:pPr>
    </w:p>
    <w:tbl>
      <w:tblPr>
        <w:tblW w:w="105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559"/>
        <w:gridCol w:w="6308"/>
        <w:gridCol w:w="719"/>
        <w:gridCol w:w="719"/>
        <w:gridCol w:w="713"/>
      </w:tblGrid>
      <w:tr w:rsidR="00CA5F3E" w:rsidRPr="00BE3FE7" w14:paraId="1CC8F199" w14:textId="77777777" w:rsidTr="00116A2A">
        <w:tc>
          <w:tcPr>
            <w:tcW w:w="251" w:type="pct"/>
            <w:vMerge w:val="restart"/>
            <w:vAlign w:val="center"/>
          </w:tcPr>
          <w:p w14:paraId="1CC8F194" w14:textId="77777777" w:rsidR="00CA5F3E" w:rsidRPr="00BE3FE7" w:rsidRDefault="003743AE" w:rsidP="003743AE">
            <w:pPr>
              <w:rPr>
                <w:rFonts w:asciiTheme="minorHAnsi" w:hAnsiTheme="minorHAnsi" w:cs="Arial"/>
                <w:b/>
                <w:sz w:val="22"/>
                <w:szCs w:val="22"/>
              </w:rPr>
            </w:pPr>
            <w:r w:rsidRPr="00BE3FE7">
              <w:rPr>
                <w:rFonts w:asciiTheme="minorHAnsi" w:hAnsiTheme="minorHAnsi" w:cs="Arial"/>
                <w:b/>
                <w:sz w:val="22"/>
                <w:szCs w:val="22"/>
              </w:rPr>
              <w:t>ID</w:t>
            </w:r>
          </w:p>
        </w:tc>
        <w:tc>
          <w:tcPr>
            <w:tcW w:w="739" w:type="pct"/>
            <w:vMerge w:val="restart"/>
            <w:vAlign w:val="center"/>
          </w:tcPr>
          <w:p w14:paraId="1CC8F195" w14:textId="77777777" w:rsidR="00CA5F3E" w:rsidRPr="00BE3FE7" w:rsidRDefault="00CA5F3E" w:rsidP="000D0373">
            <w:pPr>
              <w:jc w:val="center"/>
              <w:rPr>
                <w:rFonts w:asciiTheme="minorHAnsi" w:hAnsiTheme="minorHAnsi" w:cs="Arial"/>
                <w:b/>
                <w:sz w:val="22"/>
                <w:szCs w:val="22"/>
              </w:rPr>
            </w:pPr>
            <w:r w:rsidRPr="00BE3FE7">
              <w:rPr>
                <w:rFonts w:asciiTheme="minorHAnsi" w:hAnsiTheme="minorHAnsi" w:cs="Arial"/>
                <w:b/>
                <w:sz w:val="22"/>
                <w:szCs w:val="22"/>
              </w:rPr>
              <w:t xml:space="preserve">MANITOBA </w:t>
            </w:r>
            <w:smartTag w:uri="urn:schemas-microsoft-com:office:smarttags" w:element="stockticker">
              <w:r w:rsidRPr="00BE3FE7">
                <w:rPr>
                  <w:rFonts w:asciiTheme="minorHAnsi" w:hAnsiTheme="minorHAnsi" w:cs="Arial"/>
                  <w:b/>
                  <w:sz w:val="22"/>
                  <w:szCs w:val="22"/>
                </w:rPr>
                <w:t>FIRE</w:t>
              </w:r>
            </w:smartTag>
            <w:r w:rsidRPr="00BE3FE7">
              <w:rPr>
                <w:rFonts w:asciiTheme="minorHAnsi" w:hAnsiTheme="minorHAnsi" w:cs="Arial"/>
                <w:b/>
                <w:sz w:val="22"/>
                <w:szCs w:val="22"/>
              </w:rPr>
              <w:t xml:space="preserve"> CODE ARTICLE</w:t>
            </w:r>
          </w:p>
        </w:tc>
        <w:tc>
          <w:tcPr>
            <w:tcW w:w="2990" w:type="pct"/>
            <w:vMerge w:val="restart"/>
            <w:vAlign w:val="center"/>
          </w:tcPr>
          <w:p w14:paraId="1CC8F196" w14:textId="77777777" w:rsidR="00CA5F3E" w:rsidRPr="00BE3FE7" w:rsidRDefault="00CA5F3E" w:rsidP="000D0373">
            <w:pPr>
              <w:jc w:val="center"/>
              <w:rPr>
                <w:rFonts w:asciiTheme="minorHAnsi" w:hAnsiTheme="minorHAnsi" w:cs="Arial"/>
                <w:b/>
                <w:sz w:val="22"/>
                <w:szCs w:val="22"/>
              </w:rPr>
            </w:pPr>
            <w:r w:rsidRPr="00BE3FE7">
              <w:rPr>
                <w:rFonts w:asciiTheme="minorHAnsi" w:hAnsiTheme="minorHAnsi" w:cs="Arial"/>
                <w:b/>
                <w:sz w:val="22"/>
                <w:szCs w:val="22"/>
              </w:rPr>
              <w:t>Inspection Observations</w:t>
            </w:r>
          </w:p>
          <w:p w14:paraId="1CC8F197" w14:textId="77777777" w:rsidR="00CA5F3E" w:rsidRPr="00BE3FE7" w:rsidRDefault="00CA5F3E" w:rsidP="000D0373">
            <w:pPr>
              <w:jc w:val="center"/>
              <w:rPr>
                <w:rFonts w:asciiTheme="minorHAnsi" w:hAnsiTheme="minorHAnsi" w:cs="Arial"/>
                <w:b/>
                <w:sz w:val="22"/>
                <w:szCs w:val="22"/>
              </w:rPr>
            </w:pPr>
          </w:p>
        </w:tc>
        <w:tc>
          <w:tcPr>
            <w:tcW w:w="1021" w:type="pct"/>
            <w:gridSpan w:val="3"/>
            <w:tcBorders>
              <w:bottom w:val="single" w:sz="4" w:space="0" w:color="auto"/>
            </w:tcBorders>
            <w:vAlign w:val="center"/>
          </w:tcPr>
          <w:p w14:paraId="1CC8F198" w14:textId="77777777" w:rsidR="00CA5F3E" w:rsidRPr="00BE3FE7" w:rsidRDefault="00CA5F3E" w:rsidP="000D0373">
            <w:pPr>
              <w:jc w:val="center"/>
              <w:rPr>
                <w:rFonts w:asciiTheme="minorHAnsi" w:hAnsiTheme="minorHAnsi" w:cs="Arial"/>
                <w:b/>
                <w:sz w:val="22"/>
                <w:szCs w:val="22"/>
              </w:rPr>
            </w:pPr>
            <w:r w:rsidRPr="00BE3FE7">
              <w:rPr>
                <w:rFonts w:asciiTheme="minorHAnsi" w:hAnsiTheme="minorHAnsi" w:cs="Arial"/>
                <w:b/>
                <w:sz w:val="22"/>
                <w:szCs w:val="22"/>
              </w:rPr>
              <w:t xml:space="preserve">Meets MB </w:t>
            </w:r>
            <w:r w:rsidR="005B482E" w:rsidRPr="00BE3FE7">
              <w:rPr>
                <w:rFonts w:asciiTheme="minorHAnsi" w:hAnsiTheme="minorHAnsi" w:cs="Arial"/>
                <w:b/>
                <w:sz w:val="22"/>
                <w:szCs w:val="22"/>
              </w:rPr>
              <w:t xml:space="preserve">Fire </w:t>
            </w:r>
            <w:r w:rsidRPr="00BE3FE7">
              <w:rPr>
                <w:rFonts w:asciiTheme="minorHAnsi" w:hAnsiTheme="minorHAnsi" w:cs="Arial"/>
                <w:b/>
                <w:sz w:val="22"/>
                <w:szCs w:val="22"/>
              </w:rPr>
              <w:t>Code</w:t>
            </w:r>
          </w:p>
        </w:tc>
      </w:tr>
      <w:tr w:rsidR="00CA5F3E" w:rsidRPr="00BE3FE7" w14:paraId="1CC8F1A0" w14:textId="77777777" w:rsidTr="00116A2A">
        <w:tc>
          <w:tcPr>
            <w:tcW w:w="251" w:type="pct"/>
            <w:vMerge/>
            <w:tcBorders>
              <w:bottom w:val="single" w:sz="4" w:space="0" w:color="auto"/>
            </w:tcBorders>
          </w:tcPr>
          <w:p w14:paraId="1CC8F19A" w14:textId="77777777" w:rsidR="00CA5F3E" w:rsidRPr="00BE3FE7" w:rsidRDefault="00CA5F3E" w:rsidP="00394A39">
            <w:pPr>
              <w:rPr>
                <w:rFonts w:asciiTheme="minorHAnsi" w:hAnsiTheme="minorHAnsi" w:cs="Arial"/>
                <w:b/>
                <w:sz w:val="22"/>
                <w:szCs w:val="22"/>
              </w:rPr>
            </w:pPr>
          </w:p>
        </w:tc>
        <w:tc>
          <w:tcPr>
            <w:tcW w:w="739" w:type="pct"/>
            <w:vMerge/>
            <w:tcBorders>
              <w:bottom w:val="single" w:sz="4" w:space="0" w:color="auto"/>
            </w:tcBorders>
            <w:vAlign w:val="center"/>
          </w:tcPr>
          <w:p w14:paraId="1CC8F19B" w14:textId="77777777" w:rsidR="00CA5F3E" w:rsidRPr="00BE3FE7" w:rsidRDefault="00CA5F3E" w:rsidP="000D0373">
            <w:pPr>
              <w:jc w:val="center"/>
              <w:rPr>
                <w:rFonts w:asciiTheme="minorHAnsi" w:hAnsiTheme="minorHAnsi" w:cs="Arial"/>
                <w:b/>
                <w:sz w:val="22"/>
                <w:szCs w:val="22"/>
              </w:rPr>
            </w:pPr>
          </w:p>
        </w:tc>
        <w:tc>
          <w:tcPr>
            <w:tcW w:w="2990" w:type="pct"/>
            <w:vMerge/>
            <w:tcBorders>
              <w:bottom w:val="single" w:sz="4" w:space="0" w:color="auto"/>
            </w:tcBorders>
            <w:vAlign w:val="center"/>
          </w:tcPr>
          <w:p w14:paraId="1CC8F19C" w14:textId="77777777" w:rsidR="00CA5F3E" w:rsidRPr="00BE3FE7" w:rsidRDefault="00CA5F3E" w:rsidP="000D0373">
            <w:pPr>
              <w:jc w:val="center"/>
              <w:rPr>
                <w:rFonts w:asciiTheme="minorHAnsi" w:hAnsiTheme="minorHAnsi" w:cs="Arial"/>
                <w:b/>
                <w:sz w:val="22"/>
                <w:szCs w:val="22"/>
              </w:rPr>
            </w:pPr>
          </w:p>
        </w:tc>
        <w:tc>
          <w:tcPr>
            <w:tcW w:w="341" w:type="pct"/>
            <w:tcBorders>
              <w:bottom w:val="single" w:sz="4" w:space="0" w:color="auto"/>
            </w:tcBorders>
            <w:vAlign w:val="center"/>
          </w:tcPr>
          <w:p w14:paraId="1CC8F19D" w14:textId="77777777" w:rsidR="00CA5F3E" w:rsidRPr="00BE3FE7" w:rsidRDefault="00CA5F3E" w:rsidP="000D0373">
            <w:pPr>
              <w:jc w:val="center"/>
              <w:rPr>
                <w:rFonts w:asciiTheme="minorHAnsi" w:hAnsiTheme="minorHAnsi" w:cs="Arial"/>
                <w:b/>
                <w:sz w:val="22"/>
                <w:szCs w:val="22"/>
              </w:rPr>
            </w:pPr>
            <w:r w:rsidRPr="00BE3FE7">
              <w:rPr>
                <w:rFonts w:asciiTheme="minorHAnsi" w:hAnsiTheme="minorHAnsi" w:cs="Arial"/>
                <w:b/>
                <w:sz w:val="22"/>
                <w:szCs w:val="22"/>
              </w:rPr>
              <w:t>Yes</w:t>
            </w:r>
          </w:p>
        </w:tc>
        <w:tc>
          <w:tcPr>
            <w:tcW w:w="341" w:type="pct"/>
            <w:tcBorders>
              <w:bottom w:val="single" w:sz="4" w:space="0" w:color="auto"/>
            </w:tcBorders>
            <w:vAlign w:val="center"/>
          </w:tcPr>
          <w:p w14:paraId="1CC8F19E" w14:textId="77777777" w:rsidR="00CA5F3E" w:rsidRPr="00BE3FE7" w:rsidRDefault="00CA5F3E" w:rsidP="000D0373">
            <w:pPr>
              <w:jc w:val="center"/>
              <w:rPr>
                <w:rFonts w:asciiTheme="minorHAnsi" w:hAnsiTheme="minorHAnsi" w:cs="Arial"/>
                <w:b/>
                <w:sz w:val="22"/>
                <w:szCs w:val="22"/>
              </w:rPr>
            </w:pPr>
            <w:r w:rsidRPr="00BE3FE7">
              <w:rPr>
                <w:rFonts w:asciiTheme="minorHAnsi" w:hAnsiTheme="minorHAnsi" w:cs="Arial"/>
                <w:b/>
                <w:sz w:val="22"/>
                <w:szCs w:val="22"/>
              </w:rPr>
              <w:t>No</w:t>
            </w:r>
          </w:p>
        </w:tc>
        <w:tc>
          <w:tcPr>
            <w:tcW w:w="339" w:type="pct"/>
            <w:tcBorders>
              <w:bottom w:val="single" w:sz="4" w:space="0" w:color="auto"/>
            </w:tcBorders>
            <w:vAlign w:val="center"/>
          </w:tcPr>
          <w:p w14:paraId="1CC8F19F" w14:textId="77777777" w:rsidR="00CA5F3E" w:rsidRPr="00BE3FE7" w:rsidRDefault="00CA5F3E" w:rsidP="000D0373">
            <w:pPr>
              <w:jc w:val="center"/>
              <w:rPr>
                <w:rFonts w:asciiTheme="minorHAnsi" w:hAnsiTheme="minorHAnsi" w:cs="Arial"/>
                <w:b/>
                <w:sz w:val="22"/>
                <w:szCs w:val="22"/>
              </w:rPr>
            </w:pPr>
            <w:r w:rsidRPr="00BE3FE7">
              <w:rPr>
                <w:rFonts w:asciiTheme="minorHAnsi" w:hAnsiTheme="minorHAnsi" w:cs="Arial"/>
                <w:b/>
                <w:sz w:val="22"/>
                <w:szCs w:val="22"/>
              </w:rPr>
              <w:t>N/A</w:t>
            </w:r>
          </w:p>
        </w:tc>
      </w:tr>
      <w:tr w:rsidR="00DA2356" w:rsidRPr="00BE3FE7" w14:paraId="1CC8F1A7" w14:textId="77777777" w:rsidTr="00116A2A">
        <w:tc>
          <w:tcPr>
            <w:tcW w:w="251" w:type="pct"/>
            <w:shd w:val="clear" w:color="auto" w:fill="E0E0E0"/>
            <w:vAlign w:val="center"/>
          </w:tcPr>
          <w:p w14:paraId="1CC8F1A1" w14:textId="77777777" w:rsidR="00DA2356" w:rsidRPr="00BE3FE7" w:rsidRDefault="0046198D" w:rsidP="006E1EEB">
            <w:pPr>
              <w:rPr>
                <w:rFonts w:asciiTheme="minorHAnsi" w:hAnsiTheme="minorHAnsi" w:cs="Arial"/>
                <w:b/>
                <w:sz w:val="22"/>
                <w:szCs w:val="22"/>
              </w:rPr>
            </w:pPr>
            <w:r w:rsidRPr="00BE3FE7">
              <w:rPr>
                <w:rFonts w:asciiTheme="minorHAnsi" w:hAnsiTheme="minorHAnsi" w:cs="Arial"/>
                <w:b/>
                <w:sz w:val="22"/>
                <w:szCs w:val="22"/>
              </w:rPr>
              <w:t>M</w:t>
            </w:r>
          </w:p>
        </w:tc>
        <w:tc>
          <w:tcPr>
            <w:tcW w:w="739" w:type="pct"/>
            <w:shd w:val="clear" w:color="auto" w:fill="E0E0E0"/>
            <w:vAlign w:val="center"/>
          </w:tcPr>
          <w:p w14:paraId="1CC8F1A2" w14:textId="77777777" w:rsidR="00DA2356" w:rsidRPr="00BE3FE7" w:rsidRDefault="00DA2356" w:rsidP="006E1EEB">
            <w:pPr>
              <w:rPr>
                <w:rFonts w:asciiTheme="minorHAnsi" w:hAnsiTheme="minorHAnsi" w:cs="Arial"/>
                <w:sz w:val="22"/>
                <w:szCs w:val="22"/>
              </w:rPr>
            </w:pPr>
          </w:p>
        </w:tc>
        <w:tc>
          <w:tcPr>
            <w:tcW w:w="2990" w:type="pct"/>
            <w:shd w:val="clear" w:color="auto" w:fill="E0E0E0"/>
            <w:vAlign w:val="center"/>
          </w:tcPr>
          <w:p w14:paraId="1CC8F1A3" w14:textId="77777777" w:rsidR="00DA2356" w:rsidRPr="00AF29C5" w:rsidRDefault="00AF29C5" w:rsidP="006E1EEB">
            <w:pPr>
              <w:rPr>
                <w:rFonts w:asciiTheme="minorHAnsi" w:hAnsiTheme="minorHAnsi" w:cs="Arial"/>
                <w:b/>
                <w:sz w:val="22"/>
                <w:szCs w:val="22"/>
              </w:rPr>
            </w:pPr>
            <w:r>
              <w:rPr>
                <w:rFonts w:asciiTheme="minorHAnsi" w:hAnsiTheme="minorHAnsi" w:cs="Arial"/>
                <w:b/>
                <w:sz w:val="22"/>
                <w:szCs w:val="22"/>
              </w:rPr>
              <w:t>STORAGE TANKS AND CONTAINERS</w:t>
            </w:r>
          </w:p>
        </w:tc>
        <w:tc>
          <w:tcPr>
            <w:tcW w:w="341" w:type="pct"/>
            <w:shd w:val="clear" w:color="auto" w:fill="E0E0E0"/>
            <w:vAlign w:val="bottom"/>
          </w:tcPr>
          <w:p w14:paraId="1CC8F1A4" w14:textId="77777777" w:rsidR="00DA2356" w:rsidRPr="00BE3FE7" w:rsidRDefault="00DA2356" w:rsidP="00394A39">
            <w:pPr>
              <w:rPr>
                <w:rFonts w:asciiTheme="minorHAnsi" w:hAnsiTheme="minorHAnsi"/>
                <w:b/>
                <w:sz w:val="22"/>
                <w:szCs w:val="22"/>
              </w:rPr>
            </w:pPr>
          </w:p>
        </w:tc>
        <w:tc>
          <w:tcPr>
            <w:tcW w:w="341" w:type="pct"/>
            <w:shd w:val="clear" w:color="auto" w:fill="E0E0E0"/>
            <w:vAlign w:val="bottom"/>
          </w:tcPr>
          <w:p w14:paraId="1CC8F1A5" w14:textId="77777777" w:rsidR="00DA2356" w:rsidRPr="00BE3FE7" w:rsidRDefault="00DA2356" w:rsidP="00394A39">
            <w:pPr>
              <w:rPr>
                <w:rFonts w:asciiTheme="minorHAnsi" w:hAnsiTheme="minorHAnsi"/>
                <w:b/>
                <w:sz w:val="22"/>
                <w:szCs w:val="22"/>
              </w:rPr>
            </w:pPr>
          </w:p>
        </w:tc>
        <w:tc>
          <w:tcPr>
            <w:tcW w:w="339" w:type="pct"/>
            <w:shd w:val="clear" w:color="auto" w:fill="E0E0E0"/>
            <w:vAlign w:val="bottom"/>
          </w:tcPr>
          <w:p w14:paraId="1CC8F1A6" w14:textId="77777777" w:rsidR="00DA2356" w:rsidRPr="00BE3FE7" w:rsidRDefault="00DA2356" w:rsidP="00394A39">
            <w:pPr>
              <w:rPr>
                <w:rFonts w:asciiTheme="minorHAnsi" w:hAnsiTheme="minorHAnsi"/>
                <w:b/>
                <w:sz w:val="22"/>
                <w:szCs w:val="22"/>
              </w:rPr>
            </w:pPr>
          </w:p>
        </w:tc>
      </w:tr>
      <w:tr w:rsidR="00DA2356" w:rsidRPr="00BE3FE7" w14:paraId="1CC8F1AE" w14:textId="77777777" w:rsidTr="00116A2A">
        <w:tc>
          <w:tcPr>
            <w:tcW w:w="251" w:type="pct"/>
            <w:vAlign w:val="center"/>
          </w:tcPr>
          <w:p w14:paraId="1CC8F1A8" w14:textId="77777777" w:rsidR="00DA2356" w:rsidRPr="00BE3FE7" w:rsidRDefault="00DA2356" w:rsidP="006E1EEB">
            <w:pPr>
              <w:rPr>
                <w:rFonts w:asciiTheme="minorHAnsi" w:hAnsiTheme="minorHAnsi" w:cs="Arial"/>
                <w:sz w:val="22"/>
                <w:szCs w:val="22"/>
              </w:rPr>
            </w:pPr>
            <w:r w:rsidRPr="00BE3FE7">
              <w:rPr>
                <w:rFonts w:asciiTheme="minorHAnsi" w:hAnsiTheme="minorHAnsi" w:cs="Arial"/>
                <w:sz w:val="22"/>
                <w:szCs w:val="22"/>
              </w:rPr>
              <w:t>1</w:t>
            </w:r>
          </w:p>
        </w:tc>
        <w:tc>
          <w:tcPr>
            <w:tcW w:w="739" w:type="pct"/>
            <w:vAlign w:val="center"/>
          </w:tcPr>
          <w:p w14:paraId="1CC8F1A9" w14:textId="77777777" w:rsidR="00DA2356" w:rsidRPr="00BE3FE7" w:rsidRDefault="00116A2A" w:rsidP="006E1EEB">
            <w:pPr>
              <w:rPr>
                <w:rFonts w:asciiTheme="minorHAnsi" w:hAnsiTheme="minorHAnsi" w:cs="Arial"/>
                <w:sz w:val="22"/>
                <w:szCs w:val="22"/>
              </w:rPr>
            </w:pPr>
            <w:r>
              <w:rPr>
                <w:rFonts w:asciiTheme="minorHAnsi" w:hAnsiTheme="minorHAnsi" w:cs="Arial"/>
                <w:sz w:val="22"/>
                <w:szCs w:val="22"/>
              </w:rPr>
              <w:t xml:space="preserve">MFC </w:t>
            </w:r>
            <w:r w:rsidR="00E10AC6" w:rsidRPr="00BE3FE7">
              <w:rPr>
                <w:rFonts w:asciiTheme="minorHAnsi" w:hAnsiTheme="minorHAnsi" w:cs="Arial"/>
                <w:sz w:val="22"/>
                <w:szCs w:val="22"/>
              </w:rPr>
              <w:t>4.10.3.1</w:t>
            </w:r>
            <w:r>
              <w:rPr>
                <w:rFonts w:asciiTheme="minorHAnsi" w:hAnsiTheme="minorHAnsi" w:cs="Arial"/>
                <w:sz w:val="22"/>
                <w:szCs w:val="22"/>
              </w:rPr>
              <w:t>.</w:t>
            </w:r>
          </w:p>
        </w:tc>
        <w:tc>
          <w:tcPr>
            <w:tcW w:w="2990" w:type="pct"/>
            <w:vAlign w:val="center"/>
          </w:tcPr>
          <w:p w14:paraId="1CC8F1AA" w14:textId="77777777" w:rsidR="00DA2356" w:rsidRPr="00BE3FE7" w:rsidRDefault="00E10AC6" w:rsidP="006E1EEB">
            <w:pPr>
              <w:rPr>
                <w:rFonts w:asciiTheme="minorHAnsi" w:hAnsiTheme="minorHAnsi" w:cs="Arial"/>
                <w:sz w:val="22"/>
                <w:szCs w:val="22"/>
              </w:rPr>
            </w:pPr>
            <w:r w:rsidRPr="00BE3FE7">
              <w:rPr>
                <w:rFonts w:asciiTheme="minorHAnsi" w:hAnsiTheme="minorHAnsi" w:cs="Arial"/>
                <w:sz w:val="22"/>
                <w:szCs w:val="22"/>
              </w:rPr>
              <w:t>Storage tank design, fabrication and testing meet the requirements of MFC</w:t>
            </w:r>
          </w:p>
        </w:tc>
        <w:tc>
          <w:tcPr>
            <w:tcW w:w="341" w:type="pct"/>
            <w:vAlign w:val="center"/>
          </w:tcPr>
          <w:p w14:paraId="1CC8F1AB"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1AC"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1AD"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DA2356" w:rsidRPr="00BE3FE7" w14:paraId="1CC8F1B5" w14:textId="77777777" w:rsidTr="00116A2A">
        <w:tc>
          <w:tcPr>
            <w:tcW w:w="251" w:type="pct"/>
            <w:vAlign w:val="center"/>
          </w:tcPr>
          <w:p w14:paraId="1CC8F1AF" w14:textId="77777777" w:rsidR="00DA2356" w:rsidRPr="00BE3FE7" w:rsidRDefault="00DA2356" w:rsidP="006E1EEB">
            <w:pPr>
              <w:rPr>
                <w:rFonts w:asciiTheme="minorHAnsi" w:hAnsiTheme="minorHAnsi" w:cs="Arial"/>
                <w:sz w:val="22"/>
                <w:szCs w:val="22"/>
              </w:rPr>
            </w:pPr>
            <w:r w:rsidRPr="00BE3FE7">
              <w:rPr>
                <w:rFonts w:asciiTheme="minorHAnsi" w:hAnsiTheme="minorHAnsi" w:cs="Arial"/>
                <w:sz w:val="22"/>
                <w:szCs w:val="22"/>
              </w:rPr>
              <w:t>2</w:t>
            </w:r>
          </w:p>
        </w:tc>
        <w:tc>
          <w:tcPr>
            <w:tcW w:w="739" w:type="pct"/>
            <w:vAlign w:val="center"/>
          </w:tcPr>
          <w:p w14:paraId="1CC8F1B0" w14:textId="77777777" w:rsidR="00DA2356" w:rsidRPr="00BE3FE7" w:rsidRDefault="00116A2A" w:rsidP="006E1EEB">
            <w:pPr>
              <w:rPr>
                <w:rFonts w:asciiTheme="minorHAnsi" w:hAnsiTheme="minorHAnsi" w:cs="Arial"/>
                <w:sz w:val="22"/>
                <w:szCs w:val="22"/>
              </w:rPr>
            </w:pPr>
            <w:r>
              <w:rPr>
                <w:rFonts w:asciiTheme="minorHAnsi" w:hAnsiTheme="minorHAnsi" w:cs="Arial"/>
                <w:sz w:val="22"/>
                <w:szCs w:val="22"/>
              </w:rPr>
              <w:t xml:space="preserve">MFC </w:t>
            </w:r>
            <w:r w:rsidR="00E10AC6" w:rsidRPr="00BE3FE7">
              <w:rPr>
                <w:rFonts w:asciiTheme="minorHAnsi" w:hAnsiTheme="minorHAnsi" w:cs="Arial"/>
                <w:sz w:val="22"/>
                <w:szCs w:val="22"/>
              </w:rPr>
              <w:t>4.10.3.2.</w:t>
            </w:r>
          </w:p>
        </w:tc>
        <w:tc>
          <w:tcPr>
            <w:tcW w:w="2990" w:type="pct"/>
            <w:vAlign w:val="center"/>
          </w:tcPr>
          <w:p w14:paraId="1CC8F1B1" w14:textId="77777777" w:rsidR="00DA2356" w:rsidRPr="00BE3FE7" w:rsidRDefault="00E10AC6" w:rsidP="00E10AC6">
            <w:pPr>
              <w:rPr>
                <w:rFonts w:asciiTheme="minorHAnsi" w:hAnsiTheme="minorHAnsi" w:cs="Arial"/>
                <w:sz w:val="22"/>
                <w:szCs w:val="22"/>
              </w:rPr>
            </w:pPr>
            <w:r w:rsidRPr="00BE3FE7">
              <w:rPr>
                <w:rFonts w:asciiTheme="minorHAnsi" w:hAnsiTheme="minorHAnsi" w:cs="Arial"/>
                <w:sz w:val="22"/>
                <w:szCs w:val="22"/>
              </w:rPr>
              <w:t>Storage tank supports, foundations and anchorage comply with MFC 4.3.3.</w:t>
            </w:r>
          </w:p>
        </w:tc>
        <w:tc>
          <w:tcPr>
            <w:tcW w:w="341" w:type="pct"/>
            <w:vAlign w:val="center"/>
          </w:tcPr>
          <w:p w14:paraId="1CC8F1B2"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1B3"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1B4"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DA2356" w:rsidRPr="00BE3FE7" w14:paraId="1CC8F1BC" w14:textId="77777777" w:rsidTr="00116A2A">
        <w:tc>
          <w:tcPr>
            <w:tcW w:w="251" w:type="pct"/>
            <w:vAlign w:val="center"/>
          </w:tcPr>
          <w:p w14:paraId="1CC8F1B6" w14:textId="77777777" w:rsidR="00DA2356" w:rsidRPr="00BE3FE7" w:rsidRDefault="00DA2356" w:rsidP="006E1EEB">
            <w:pPr>
              <w:rPr>
                <w:rFonts w:asciiTheme="minorHAnsi" w:hAnsiTheme="minorHAnsi" w:cs="Arial"/>
                <w:sz w:val="22"/>
                <w:szCs w:val="22"/>
              </w:rPr>
            </w:pPr>
            <w:r w:rsidRPr="00BE3FE7">
              <w:rPr>
                <w:rFonts w:asciiTheme="minorHAnsi" w:hAnsiTheme="minorHAnsi" w:cs="Arial"/>
                <w:sz w:val="22"/>
                <w:szCs w:val="22"/>
              </w:rPr>
              <w:t>3</w:t>
            </w:r>
          </w:p>
        </w:tc>
        <w:tc>
          <w:tcPr>
            <w:tcW w:w="739" w:type="pct"/>
            <w:vAlign w:val="center"/>
          </w:tcPr>
          <w:p w14:paraId="1CC8F1B7" w14:textId="77777777" w:rsidR="00DA2356" w:rsidRPr="00BE3FE7" w:rsidRDefault="00116A2A" w:rsidP="00E10AC6">
            <w:pPr>
              <w:rPr>
                <w:rFonts w:asciiTheme="minorHAnsi" w:hAnsiTheme="minorHAnsi" w:cs="Arial"/>
                <w:sz w:val="22"/>
                <w:szCs w:val="22"/>
              </w:rPr>
            </w:pPr>
            <w:r>
              <w:rPr>
                <w:rFonts w:asciiTheme="minorHAnsi" w:hAnsiTheme="minorHAnsi" w:cs="Arial"/>
                <w:sz w:val="22"/>
                <w:szCs w:val="22"/>
              </w:rPr>
              <w:t xml:space="preserve">MFC </w:t>
            </w:r>
            <w:r w:rsidR="00E10AC6" w:rsidRPr="00BE3FE7">
              <w:rPr>
                <w:rFonts w:asciiTheme="minorHAnsi" w:hAnsiTheme="minorHAnsi" w:cs="Arial"/>
                <w:sz w:val="22"/>
                <w:szCs w:val="22"/>
              </w:rPr>
              <w:t>4.10.3.2.</w:t>
            </w:r>
          </w:p>
        </w:tc>
        <w:tc>
          <w:tcPr>
            <w:tcW w:w="2990" w:type="pct"/>
            <w:vAlign w:val="center"/>
          </w:tcPr>
          <w:p w14:paraId="1CC8F1B8" w14:textId="77777777" w:rsidR="00DA2356" w:rsidRPr="00BE3FE7" w:rsidRDefault="00E10AC6" w:rsidP="006E1EEB">
            <w:pPr>
              <w:rPr>
                <w:rFonts w:asciiTheme="minorHAnsi" w:hAnsiTheme="minorHAnsi" w:cs="Arial"/>
                <w:sz w:val="22"/>
                <w:szCs w:val="22"/>
              </w:rPr>
            </w:pPr>
            <w:r w:rsidRPr="00BE3FE7">
              <w:rPr>
                <w:rFonts w:asciiTheme="minorHAnsi" w:hAnsiTheme="minorHAnsi" w:cs="Arial"/>
                <w:sz w:val="22"/>
                <w:szCs w:val="22"/>
              </w:rPr>
              <w:t>Storage tank supports protected by automatic sprinkler system</w:t>
            </w:r>
          </w:p>
        </w:tc>
        <w:tc>
          <w:tcPr>
            <w:tcW w:w="341" w:type="pct"/>
            <w:vAlign w:val="center"/>
          </w:tcPr>
          <w:p w14:paraId="1CC8F1B9"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1BA"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1BB"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DA2356" w:rsidRPr="00BE3FE7" w14:paraId="1CC8F1C3" w14:textId="77777777" w:rsidTr="00116A2A">
        <w:tc>
          <w:tcPr>
            <w:tcW w:w="251" w:type="pct"/>
            <w:vAlign w:val="center"/>
          </w:tcPr>
          <w:p w14:paraId="1CC8F1BD" w14:textId="77777777" w:rsidR="00DA2356" w:rsidRPr="00BE3FE7" w:rsidRDefault="00DA2356" w:rsidP="006E1EEB">
            <w:pPr>
              <w:rPr>
                <w:rFonts w:asciiTheme="minorHAnsi" w:hAnsiTheme="minorHAnsi" w:cs="Arial"/>
                <w:sz w:val="22"/>
                <w:szCs w:val="22"/>
              </w:rPr>
            </w:pPr>
            <w:r w:rsidRPr="00BE3FE7">
              <w:rPr>
                <w:rFonts w:asciiTheme="minorHAnsi" w:hAnsiTheme="minorHAnsi" w:cs="Arial"/>
                <w:sz w:val="22"/>
                <w:szCs w:val="22"/>
              </w:rPr>
              <w:t>4</w:t>
            </w:r>
          </w:p>
        </w:tc>
        <w:tc>
          <w:tcPr>
            <w:tcW w:w="739" w:type="pct"/>
            <w:vAlign w:val="center"/>
          </w:tcPr>
          <w:p w14:paraId="1CC8F1BE" w14:textId="77777777" w:rsidR="00DA2356" w:rsidRPr="00BE3FE7" w:rsidRDefault="00116A2A" w:rsidP="006E1EEB">
            <w:pPr>
              <w:rPr>
                <w:rFonts w:asciiTheme="minorHAnsi" w:hAnsiTheme="minorHAnsi" w:cs="Arial"/>
                <w:sz w:val="22"/>
                <w:szCs w:val="22"/>
              </w:rPr>
            </w:pPr>
            <w:r>
              <w:rPr>
                <w:rFonts w:asciiTheme="minorHAnsi" w:hAnsiTheme="minorHAnsi" w:cs="Arial"/>
                <w:sz w:val="22"/>
                <w:szCs w:val="22"/>
              </w:rPr>
              <w:t xml:space="preserve">MFC </w:t>
            </w:r>
            <w:r w:rsidR="00E10AC6" w:rsidRPr="00BE3FE7">
              <w:rPr>
                <w:rFonts w:asciiTheme="minorHAnsi" w:hAnsiTheme="minorHAnsi" w:cs="Arial"/>
                <w:sz w:val="22"/>
                <w:szCs w:val="22"/>
              </w:rPr>
              <w:t>4.10.3.2.</w:t>
            </w:r>
          </w:p>
        </w:tc>
        <w:tc>
          <w:tcPr>
            <w:tcW w:w="2990" w:type="pct"/>
            <w:vAlign w:val="center"/>
          </w:tcPr>
          <w:p w14:paraId="1CC8F1BF" w14:textId="77777777" w:rsidR="00DA2356" w:rsidRPr="00BE3FE7" w:rsidRDefault="00E10AC6" w:rsidP="006E1EEB">
            <w:pPr>
              <w:rPr>
                <w:rFonts w:asciiTheme="minorHAnsi" w:hAnsiTheme="minorHAnsi" w:cs="Arial"/>
                <w:sz w:val="22"/>
                <w:szCs w:val="22"/>
              </w:rPr>
            </w:pPr>
            <w:r w:rsidRPr="00BE3FE7">
              <w:rPr>
                <w:rFonts w:asciiTheme="minorHAnsi" w:hAnsiTheme="minorHAnsi" w:cs="Arial"/>
                <w:sz w:val="22"/>
                <w:szCs w:val="22"/>
              </w:rPr>
              <w:t>Area underneath storage tank protected by automatic sprinkler system</w:t>
            </w:r>
          </w:p>
        </w:tc>
        <w:tc>
          <w:tcPr>
            <w:tcW w:w="341" w:type="pct"/>
            <w:vAlign w:val="center"/>
          </w:tcPr>
          <w:p w14:paraId="1CC8F1C0"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1C1"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1C2"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DA2356" w:rsidRPr="00BE3FE7" w14:paraId="1CC8F1CA" w14:textId="77777777" w:rsidTr="00116A2A">
        <w:tc>
          <w:tcPr>
            <w:tcW w:w="251" w:type="pct"/>
            <w:vAlign w:val="center"/>
          </w:tcPr>
          <w:p w14:paraId="1CC8F1C4" w14:textId="77777777" w:rsidR="00DA2356" w:rsidRPr="00BE3FE7" w:rsidRDefault="00DA2356" w:rsidP="006E1EEB">
            <w:pPr>
              <w:rPr>
                <w:rFonts w:asciiTheme="minorHAnsi" w:hAnsiTheme="minorHAnsi" w:cs="Arial"/>
                <w:sz w:val="22"/>
                <w:szCs w:val="22"/>
              </w:rPr>
            </w:pPr>
            <w:r w:rsidRPr="00BE3FE7">
              <w:rPr>
                <w:rFonts w:asciiTheme="minorHAnsi" w:hAnsiTheme="minorHAnsi" w:cs="Arial"/>
                <w:sz w:val="22"/>
                <w:szCs w:val="22"/>
              </w:rPr>
              <w:t>5</w:t>
            </w:r>
          </w:p>
        </w:tc>
        <w:tc>
          <w:tcPr>
            <w:tcW w:w="739" w:type="pct"/>
            <w:vAlign w:val="center"/>
          </w:tcPr>
          <w:p w14:paraId="1CC8F1C5" w14:textId="77777777" w:rsidR="00DA2356" w:rsidRPr="00BE3FE7" w:rsidRDefault="00116A2A" w:rsidP="006E1EEB">
            <w:pPr>
              <w:rPr>
                <w:rFonts w:asciiTheme="minorHAnsi" w:hAnsiTheme="minorHAnsi" w:cs="Arial"/>
                <w:sz w:val="22"/>
                <w:szCs w:val="22"/>
              </w:rPr>
            </w:pPr>
            <w:r>
              <w:rPr>
                <w:rFonts w:asciiTheme="minorHAnsi" w:hAnsiTheme="minorHAnsi" w:cs="Arial"/>
                <w:sz w:val="22"/>
                <w:szCs w:val="22"/>
              </w:rPr>
              <w:t xml:space="preserve">MFC </w:t>
            </w:r>
            <w:r w:rsidR="00E10AC6" w:rsidRPr="00BE3FE7">
              <w:rPr>
                <w:rFonts w:asciiTheme="minorHAnsi" w:hAnsiTheme="minorHAnsi" w:cs="Arial"/>
                <w:sz w:val="22"/>
                <w:szCs w:val="22"/>
              </w:rPr>
              <w:t>4.10.3.3.</w:t>
            </w:r>
          </w:p>
        </w:tc>
        <w:tc>
          <w:tcPr>
            <w:tcW w:w="2990" w:type="pct"/>
            <w:vAlign w:val="center"/>
          </w:tcPr>
          <w:p w14:paraId="1CC8F1C6" w14:textId="77777777" w:rsidR="00DA2356" w:rsidRPr="00BE3FE7" w:rsidRDefault="00E10AC6" w:rsidP="006E1EEB">
            <w:pPr>
              <w:rPr>
                <w:rFonts w:asciiTheme="minorHAnsi" w:hAnsiTheme="minorHAnsi" w:cs="Arial"/>
                <w:sz w:val="22"/>
                <w:szCs w:val="22"/>
              </w:rPr>
            </w:pPr>
            <w:r w:rsidRPr="00BE3FE7">
              <w:rPr>
                <w:rFonts w:asciiTheme="minorHAnsi" w:hAnsiTheme="minorHAnsi" w:cs="Arial"/>
                <w:sz w:val="22"/>
                <w:szCs w:val="22"/>
              </w:rPr>
              <w:t>Vents on storage tanks are provided</w:t>
            </w:r>
          </w:p>
        </w:tc>
        <w:tc>
          <w:tcPr>
            <w:tcW w:w="341" w:type="pct"/>
            <w:vAlign w:val="center"/>
          </w:tcPr>
          <w:p w14:paraId="1CC8F1C7"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1C8"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1C9" w14:textId="77777777" w:rsidR="00DA2356"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DA2356"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F94AD5" w:rsidRPr="00BE3FE7" w14:paraId="1CC8F1D1" w14:textId="77777777" w:rsidTr="00116A2A">
        <w:tc>
          <w:tcPr>
            <w:tcW w:w="251" w:type="pct"/>
            <w:vAlign w:val="center"/>
          </w:tcPr>
          <w:p w14:paraId="1CC8F1CB" w14:textId="77777777" w:rsidR="00F94AD5" w:rsidRPr="00BE3FE7" w:rsidRDefault="00F94AD5" w:rsidP="006E1EEB">
            <w:pPr>
              <w:rPr>
                <w:rFonts w:asciiTheme="minorHAnsi" w:hAnsiTheme="minorHAnsi" w:cs="Arial"/>
                <w:sz w:val="22"/>
                <w:szCs w:val="22"/>
              </w:rPr>
            </w:pPr>
            <w:r w:rsidRPr="00BE3FE7">
              <w:rPr>
                <w:rFonts w:asciiTheme="minorHAnsi" w:hAnsiTheme="minorHAnsi" w:cs="Arial"/>
                <w:sz w:val="22"/>
                <w:szCs w:val="22"/>
              </w:rPr>
              <w:t>6</w:t>
            </w:r>
          </w:p>
        </w:tc>
        <w:tc>
          <w:tcPr>
            <w:tcW w:w="739" w:type="pct"/>
            <w:vAlign w:val="center"/>
          </w:tcPr>
          <w:p w14:paraId="1CC8F1CC" w14:textId="77777777" w:rsidR="00F94AD5" w:rsidRPr="00BE3FE7" w:rsidRDefault="00116A2A" w:rsidP="00F94AD5">
            <w:pPr>
              <w:rPr>
                <w:rFonts w:asciiTheme="minorHAnsi" w:hAnsiTheme="minorHAnsi" w:cs="Arial"/>
                <w:sz w:val="22"/>
                <w:szCs w:val="22"/>
              </w:rPr>
            </w:pPr>
            <w:r>
              <w:rPr>
                <w:rFonts w:asciiTheme="minorHAnsi" w:hAnsiTheme="minorHAnsi" w:cs="Arial"/>
                <w:sz w:val="22"/>
                <w:szCs w:val="22"/>
              </w:rPr>
              <w:t xml:space="preserve">MFC </w:t>
            </w:r>
            <w:r w:rsidR="00B767F5" w:rsidRPr="00BE3FE7">
              <w:rPr>
                <w:rFonts w:asciiTheme="minorHAnsi" w:hAnsiTheme="minorHAnsi" w:cs="Arial"/>
                <w:sz w:val="22"/>
                <w:szCs w:val="22"/>
              </w:rPr>
              <w:t>4.10.5.1</w:t>
            </w:r>
            <w:r>
              <w:rPr>
                <w:rFonts w:asciiTheme="minorHAnsi" w:hAnsiTheme="minorHAnsi" w:cs="Arial"/>
                <w:sz w:val="22"/>
                <w:szCs w:val="22"/>
              </w:rPr>
              <w:t>.</w:t>
            </w:r>
          </w:p>
        </w:tc>
        <w:tc>
          <w:tcPr>
            <w:tcW w:w="2990" w:type="pct"/>
            <w:vAlign w:val="center"/>
          </w:tcPr>
          <w:p w14:paraId="1CC8F1CD" w14:textId="77777777" w:rsidR="00F94AD5" w:rsidRPr="00BE3FE7" w:rsidRDefault="00B767F5" w:rsidP="00F94AD5">
            <w:pPr>
              <w:rPr>
                <w:rFonts w:asciiTheme="minorHAnsi" w:hAnsiTheme="minorHAnsi" w:cs="Arial"/>
                <w:sz w:val="22"/>
                <w:szCs w:val="22"/>
              </w:rPr>
            </w:pPr>
            <w:r w:rsidRPr="00BE3FE7">
              <w:rPr>
                <w:rFonts w:asciiTheme="minorHAnsi" w:hAnsiTheme="minorHAnsi" w:cs="Arial"/>
                <w:sz w:val="22"/>
                <w:szCs w:val="22"/>
              </w:rPr>
              <w:t>Piping and pumping systems meet the requirement of MFC</w:t>
            </w:r>
          </w:p>
        </w:tc>
        <w:tc>
          <w:tcPr>
            <w:tcW w:w="341" w:type="pct"/>
            <w:vAlign w:val="center"/>
          </w:tcPr>
          <w:p w14:paraId="1CC8F1CE" w14:textId="77777777" w:rsidR="00F94AD5"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F94AD5"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1CF" w14:textId="77777777" w:rsidR="00F94AD5"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F94AD5"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1D0" w14:textId="77777777" w:rsidR="00F94AD5"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F94AD5"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F94AD5" w:rsidRPr="00BE3FE7" w14:paraId="1CC8F1D8" w14:textId="77777777" w:rsidTr="00116A2A">
        <w:tc>
          <w:tcPr>
            <w:tcW w:w="251" w:type="pct"/>
            <w:tcBorders>
              <w:bottom w:val="single" w:sz="4" w:space="0" w:color="auto"/>
            </w:tcBorders>
            <w:vAlign w:val="center"/>
          </w:tcPr>
          <w:p w14:paraId="1CC8F1D2" w14:textId="77777777" w:rsidR="00F94AD5" w:rsidRPr="00BE3FE7" w:rsidRDefault="00F94AD5" w:rsidP="006E1EEB">
            <w:pPr>
              <w:rPr>
                <w:rFonts w:asciiTheme="minorHAnsi" w:hAnsiTheme="minorHAnsi" w:cs="Arial"/>
                <w:sz w:val="22"/>
                <w:szCs w:val="22"/>
              </w:rPr>
            </w:pPr>
            <w:r w:rsidRPr="00BE3FE7">
              <w:rPr>
                <w:rFonts w:asciiTheme="minorHAnsi" w:hAnsiTheme="minorHAnsi" w:cs="Arial"/>
                <w:sz w:val="22"/>
                <w:szCs w:val="22"/>
              </w:rPr>
              <w:t>7</w:t>
            </w:r>
          </w:p>
        </w:tc>
        <w:tc>
          <w:tcPr>
            <w:tcW w:w="739" w:type="pct"/>
            <w:tcBorders>
              <w:bottom w:val="single" w:sz="4" w:space="0" w:color="auto"/>
            </w:tcBorders>
            <w:vAlign w:val="center"/>
          </w:tcPr>
          <w:p w14:paraId="1CC8F1D3" w14:textId="77777777" w:rsidR="00F94AD5" w:rsidRPr="00BE3FE7" w:rsidRDefault="00116A2A" w:rsidP="00F94AD5">
            <w:pPr>
              <w:rPr>
                <w:rFonts w:asciiTheme="minorHAnsi" w:hAnsiTheme="minorHAnsi" w:cs="Arial"/>
                <w:sz w:val="22"/>
                <w:szCs w:val="22"/>
              </w:rPr>
            </w:pPr>
            <w:r>
              <w:rPr>
                <w:rFonts w:asciiTheme="minorHAnsi" w:hAnsiTheme="minorHAnsi" w:cs="Arial"/>
                <w:sz w:val="22"/>
                <w:szCs w:val="22"/>
              </w:rPr>
              <w:t xml:space="preserve">MFC </w:t>
            </w:r>
            <w:r w:rsidR="00B767F5" w:rsidRPr="00BE3FE7">
              <w:rPr>
                <w:rFonts w:asciiTheme="minorHAnsi" w:hAnsiTheme="minorHAnsi" w:cs="Arial"/>
                <w:sz w:val="22"/>
                <w:szCs w:val="22"/>
              </w:rPr>
              <w:t>4.10.6.1.</w:t>
            </w:r>
          </w:p>
        </w:tc>
        <w:tc>
          <w:tcPr>
            <w:tcW w:w="2990" w:type="pct"/>
            <w:tcBorders>
              <w:bottom w:val="single" w:sz="4" w:space="0" w:color="auto"/>
            </w:tcBorders>
            <w:vAlign w:val="center"/>
          </w:tcPr>
          <w:p w14:paraId="1CC8F1D4" w14:textId="77777777" w:rsidR="00F94AD5" w:rsidRPr="00BE3FE7" w:rsidRDefault="00B767F5" w:rsidP="00F94AD5">
            <w:pPr>
              <w:rPr>
                <w:rFonts w:asciiTheme="minorHAnsi" w:hAnsiTheme="minorHAnsi" w:cs="Arial"/>
                <w:sz w:val="22"/>
                <w:szCs w:val="22"/>
              </w:rPr>
            </w:pPr>
            <w:r w:rsidRPr="00BE3FE7">
              <w:rPr>
                <w:rFonts w:asciiTheme="minorHAnsi" w:hAnsiTheme="minorHAnsi" w:cs="Arial"/>
                <w:sz w:val="22"/>
                <w:szCs w:val="22"/>
              </w:rPr>
              <w:t>Adequate ventilation is provided where alcohol vapours are released</w:t>
            </w:r>
          </w:p>
        </w:tc>
        <w:tc>
          <w:tcPr>
            <w:tcW w:w="341" w:type="pct"/>
            <w:tcBorders>
              <w:bottom w:val="single" w:sz="4" w:space="0" w:color="auto"/>
            </w:tcBorders>
            <w:vAlign w:val="center"/>
          </w:tcPr>
          <w:p w14:paraId="1CC8F1D5" w14:textId="77777777" w:rsidR="00F94AD5"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F94AD5"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tcBorders>
              <w:bottom w:val="single" w:sz="4" w:space="0" w:color="auto"/>
            </w:tcBorders>
            <w:vAlign w:val="center"/>
          </w:tcPr>
          <w:p w14:paraId="1CC8F1D6" w14:textId="77777777" w:rsidR="00F94AD5"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F94AD5"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tcBorders>
              <w:bottom w:val="single" w:sz="4" w:space="0" w:color="auto"/>
            </w:tcBorders>
            <w:vAlign w:val="center"/>
          </w:tcPr>
          <w:p w14:paraId="1CC8F1D7" w14:textId="77777777" w:rsidR="00F94AD5"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F94AD5"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F94AD5" w:rsidRPr="00BE3FE7" w14:paraId="1CC8F1DF" w14:textId="77777777" w:rsidTr="00116A2A">
        <w:tc>
          <w:tcPr>
            <w:tcW w:w="251" w:type="pct"/>
            <w:vAlign w:val="center"/>
          </w:tcPr>
          <w:p w14:paraId="1CC8F1D9" w14:textId="77777777" w:rsidR="00F94AD5" w:rsidRPr="00BE3FE7" w:rsidRDefault="00B767F5" w:rsidP="006E1EEB">
            <w:pPr>
              <w:rPr>
                <w:rFonts w:asciiTheme="minorHAnsi" w:hAnsiTheme="minorHAnsi" w:cs="Arial"/>
                <w:sz w:val="22"/>
                <w:szCs w:val="22"/>
              </w:rPr>
            </w:pPr>
            <w:r w:rsidRPr="00BE3FE7">
              <w:rPr>
                <w:rFonts w:asciiTheme="minorHAnsi" w:hAnsiTheme="minorHAnsi" w:cs="Arial"/>
                <w:sz w:val="22"/>
                <w:szCs w:val="22"/>
              </w:rPr>
              <w:t>8</w:t>
            </w:r>
          </w:p>
        </w:tc>
        <w:tc>
          <w:tcPr>
            <w:tcW w:w="739" w:type="pct"/>
            <w:vAlign w:val="center"/>
          </w:tcPr>
          <w:p w14:paraId="1CC8F1DA" w14:textId="77777777" w:rsidR="00F94AD5" w:rsidRPr="00BE3FE7" w:rsidRDefault="00116A2A" w:rsidP="007B3BDF">
            <w:pPr>
              <w:rPr>
                <w:rFonts w:asciiTheme="minorHAnsi" w:hAnsiTheme="minorHAnsi" w:cs="Arial"/>
                <w:sz w:val="22"/>
                <w:szCs w:val="22"/>
              </w:rPr>
            </w:pPr>
            <w:r>
              <w:rPr>
                <w:rFonts w:asciiTheme="minorHAnsi" w:hAnsiTheme="minorHAnsi" w:cs="Arial"/>
                <w:sz w:val="22"/>
                <w:szCs w:val="22"/>
              </w:rPr>
              <w:t xml:space="preserve">MFC </w:t>
            </w:r>
            <w:r w:rsidR="00B767F5" w:rsidRPr="00BE3FE7">
              <w:rPr>
                <w:rFonts w:asciiTheme="minorHAnsi" w:hAnsiTheme="minorHAnsi" w:cs="Arial"/>
                <w:sz w:val="22"/>
                <w:szCs w:val="22"/>
              </w:rPr>
              <w:t>4.10.7.1.</w:t>
            </w:r>
          </w:p>
        </w:tc>
        <w:tc>
          <w:tcPr>
            <w:tcW w:w="2990" w:type="pct"/>
            <w:vAlign w:val="center"/>
          </w:tcPr>
          <w:p w14:paraId="1CC8F1DB" w14:textId="77777777" w:rsidR="00F94AD5" w:rsidRPr="00BE3FE7" w:rsidRDefault="00B767F5" w:rsidP="006E1EEB">
            <w:pPr>
              <w:rPr>
                <w:rFonts w:asciiTheme="minorHAnsi" w:hAnsiTheme="minorHAnsi" w:cs="Arial"/>
                <w:sz w:val="22"/>
                <w:szCs w:val="22"/>
              </w:rPr>
            </w:pPr>
            <w:r w:rsidRPr="00BE3FE7">
              <w:rPr>
                <w:rFonts w:asciiTheme="minorHAnsi" w:hAnsiTheme="minorHAnsi" w:cs="Arial"/>
                <w:sz w:val="22"/>
                <w:szCs w:val="22"/>
              </w:rPr>
              <w:t>Emergency drainage systems are provided as spill control</w:t>
            </w:r>
          </w:p>
        </w:tc>
        <w:tc>
          <w:tcPr>
            <w:tcW w:w="341" w:type="pct"/>
            <w:vAlign w:val="center"/>
          </w:tcPr>
          <w:p w14:paraId="1CC8F1DC" w14:textId="77777777" w:rsidR="00F94AD5"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F94AD5"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1DD" w14:textId="77777777" w:rsidR="00F94AD5"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F94AD5"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1DE" w14:textId="77777777" w:rsidR="00F94AD5"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F94AD5"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A45604" w:rsidRPr="00BE3FE7" w14:paraId="1CC8F1E6" w14:textId="77777777" w:rsidTr="00116A2A">
        <w:tc>
          <w:tcPr>
            <w:tcW w:w="251" w:type="pct"/>
            <w:shd w:val="clear" w:color="auto" w:fill="E0E0E0"/>
            <w:vAlign w:val="center"/>
          </w:tcPr>
          <w:p w14:paraId="1CC8F1E0" w14:textId="77777777" w:rsidR="00A45604" w:rsidRPr="00BE3FE7" w:rsidRDefault="00B767F5" w:rsidP="006E1EEB">
            <w:pPr>
              <w:rPr>
                <w:rFonts w:asciiTheme="minorHAnsi" w:hAnsiTheme="minorHAnsi" w:cs="Arial"/>
                <w:b/>
                <w:sz w:val="22"/>
                <w:szCs w:val="22"/>
              </w:rPr>
            </w:pPr>
            <w:r w:rsidRPr="00BE3FE7">
              <w:rPr>
                <w:rFonts w:asciiTheme="minorHAnsi" w:hAnsiTheme="minorHAnsi" w:cs="Arial"/>
                <w:b/>
                <w:sz w:val="22"/>
                <w:szCs w:val="22"/>
              </w:rPr>
              <w:t>N</w:t>
            </w:r>
          </w:p>
        </w:tc>
        <w:tc>
          <w:tcPr>
            <w:tcW w:w="739" w:type="pct"/>
            <w:shd w:val="clear" w:color="auto" w:fill="E0E0E0"/>
            <w:vAlign w:val="center"/>
          </w:tcPr>
          <w:p w14:paraId="1CC8F1E1" w14:textId="77777777" w:rsidR="00A45604" w:rsidRPr="00BE3FE7" w:rsidRDefault="00A45604" w:rsidP="006E1EEB">
            <w:pPr>
              <w:rPr>
                <w:rFonts w:asciiTheme="minorHAnsi" w:hAnsiTheme="minorHAnsi" w:cs="Arial"/>
                <w:sz w:val="22"/>
                <w:szCs w:val="22"/>
              </w:rPr>
            </w:pPr>
          </w:p>
        </w:tc>
        <w:tc>
          <w:tcPr>
            <w:tcW w:w="2990" w:type="pct"/>
            <w:shd w:val="clear" w:color="auto" w:fill="E0E0E0"/>
            <w:vAlign w:val="center"/>
          </w:tcPr>
          <w:p w14:paraId="1CC8F1E2" w14:textId="77777777" w:rsidR="00A45604" w:rsidRPr="00BE3FE7" w:rsidRDefault="00A45604" w:rsidP="006E1EEB">
            <w:pPr>
              <w:rPr>
                <w:rFonts w:asciiTheme="minorHAnsi" w:hAnsiTheme="minorHAnsi" w:cs="Arial"/>
                <w:b/>
                <w:sz w:val="22"/>
                <w:szCs w:val="22"/>
              </w:rPr>
            </w:pPr>
            <w:r w:rsidRPr="00BE3FE7">
              <w:rPr>
                <w:rFonts w:asciiTheme="minorHAnsi" w:hAnsiTheme="minorHAnsi" w:cs="Arial"/>
                <w:b/>
                <w:sz w:val="22"/>
                <w:szCs w:val="22"/>
              </w:rPr>
              <w:t>HOT WORKS</w:t>
            </w:r>
          </w:p>
        </w:tc>
        <w:tc>
          <w:tcPr>
            <w:tcW w:w="341" w:type="pct"/>
            <w:shd w:val="clear" w:color="auto" w:fill="E0E0E0"/>
            <w:vAlign w:val="center"/>
          </w:tcPr>
          <w:p w14:paraId="1CC8F1E3" w14:textId="77777777" w:rsidR="00A45604" w:rsidRPr="00BE3FE7" w:rsidRDefault="00A45604" w:rsidP="000D0373">
            <w:pPr>
              <w:jc w:val="center"/>
              <w:rPr>
                <w:rFonts w:asciiTheme="minorHAnsi" w:hAnsiTheme="minorHAnsi"/>
                <w:sz w:val="22"/>
                <w:szCs w:val="22"/>
              </w:rPr>
            </w:pPr>
          </w:p>
        </w:tc>
        <w:tc>
          <w:tcPr>
            <w:tcW w:w="341" w:type="pct"/>
            <w:shd w:val="clear" w:color="auto" w:fill="E0E0E0"/>
            <w:vAlign w:val="center"/>
          </w:tcPr>
          <w:p w14:paraId="1CC8F1E4" w14:textId="77777777" w:rsidR="00A45604" w:rsidRPr="00BE3FE7" w:rsidRDefault="00A45604" w:rsidP="000D0373">
            <w:pPr>
              <w:jc w:val="center"/>
              <w:rPr>
                <w:rFonts w:asciiTheme="minorHAnsi" w:hAnsiTheme="minorHAnsi"/>
                <w:sz w:val="22"/>
                <w:szCs w:val="22"/>
              </w:rPr>
            </w:pPr>
          </w:p>
        </w:tc>
        <w:tc>
          <w:tcPr>
            <w:tcW w:w="339" w:type="pct"/>
            <w:shd w:val="clear" w:color="auto" w:fill="E0E0E0"/>
            <w:vAlign w:val="center"/>
          </w:tcPr>
          <w:p w14:paraId="1CC8F1E5" w14:textId="77777777" w:rsidR="00A45604" w:rsidRPr="00BE3FE7" w:rsidRDefault="00A45604" w:rsidP="000D0373">
            <w:pPr>
              <w:jc w:val="center"/>
              <w:rPr>
                <w:rFonts w:asciiTheme="minorHAnsi" w:hAnsiTheme="minorHAnsi"/>
                <w:sz w:val="22"/>
                <w:szCs w:val="22"/>
              </w:rPr>
            </w:pPr>
          </w:p>
        </w:tc>
      </w:tr>
      <w:tr w:rsidR="00A45604" w:rsidRPr="00BE3FE7" w14:paraId="1CC8F1ED" w14:textId="77777777" w:rsidTr="00116A2A">
        <w:tc>
          <w:tcPr>
            <w:tcW w:w="251" w:type="pct"/>
            <w:vAlign w:val="center"/>
          </w:tcPr>
          <w:p w14:paraId="1CC8F1E7" w14:textId="77777777" w:rsidR="00A45604" w:rsidRPr="00BE3FE7" w:rsidRDefault="00A45604" w:rsidP="006E1EEB">
            <w:pPr>
              <w:rPr>
                <w:rFonts w:asciiTheme="minorHAnsi" w:hAnsiTheme="minorHAnsi" w:cs="Arial"/>
                <w:b/>
                <w:sz w:val="22"/>
                <w:szCs w:val="22"/>
              </w:rPr>
            </w:pPr>
            <w:r w:rsidRPr="00BE3FE7">
              <w:rPr>
                <w:rFonts w:asciiTheme="minorHAnsi" w:hAnsiTheme="minorHAnsi" w:cs="Arial"/>
                <w:sz w:val="22"/>
                <w:szCs w:val="22"/>
              </w:rPr>
              <w:t>1</w:t>
            </w:r>
          </w:p>
        </w:tc>
        <w:tc>
          <w:tcPr>
            <w:tcW w:w="739" w:type="pct"/>
            <w:vAlign w:val="center"/>
          </w:tcPr>
          <w:p w14:paraId="1CC8F1E8" w14:textId="77777777" w:rsidR="00A45604" w:rsidRPr="00BE3FE7" w:rsidRDefault="00A45604" w:rsidP="00FC0D5C">
            <w:pPr>
              <w:rPr>
                <w:rFonts w:asciiTheme="minorHAnsi" w:hAnsiTheme="minorHAnsi" w:cs="Arial"/>
                <w:sz w:val="22"/>
                <w:szCs w:val="22"/>
              </w:rPr>
            </w:pPr>
            <w:smartTag w:uri="urn:schemas-microsoft-com:office:smarttags" w:element="stockticker">
              <w:r w:rsidRPr="00BE3FE7">
                <w:rPr>
                  <w:rFonts w:asciiTheme="minorHAnsi" w:hAnsiTheme="minorHAnsi" w:cs="Arial"/>
                  <w:sz w:val="22"/>
                  <w:szCs w:val="22"/>
                </w:rPr>
                <w:t>MFC</w:t>
              </w:r>
            </w:smartTag>
            <w:r w:rsidRPr="00BE3FE7">
              <w:rPr>
                <w:rFonts w:asciiTheme="minorHAnsi" w:hAnsiTheme="minorHAnsi" w:cs="Arial"/>
                <w:sz w:val="22"/>
                <w:szCs w:val="22"/>
              </w:rPr>
              <w:t xml:space="preserve"> 5.2.1.1.</w:t>
            </w:r>
          </w:p>
        </w:tc>
        <w:tc>
          <w:tcPr>
            <w:tcW w:w="2990" w:type="pct"/>
            <w:vAlign w:val="center"/>
          </w:tcPr>
          <w:p w14:paraId="1CC8F1E9" w14:textId="77777777" w:rsidR="00A45604" w:rsidRPr="00BE3FE7" w:rsidRDefault="00A45604" w:rsidP="006E1EEB">
            <w:pPr>
              <w:rPr>
                <w:rFonts w:asciiTheme="minorHAnsi" w:hAnsiTheme="minorHAnsi" w:cs="Arial"/>
                <w:sz w:val="22"/>
                <w:szCs w:val="22"/>
              </w:rPr>
            </w:pPr>
            <w:r w:rsidRPr="00BE3FE7">
              <w:rPr>
                <w:rFonts w:asciiTheme="minorHAnsi" w:hAnsiTheme="minorHAnsi" w:cs="Arial"/>
                <w:sz w:val="22"/>
                <w:szCs w:val="22"/>
              </w:rPr>
              <w:t xml:space="preserve">Hot Works conform to CAN/CSA-W117.2 </w:t>
            </w:r>
          </w:p>
        </w:tc>
        <w:tc>
          <w:tcPr>
            <w:tcW w:w="341" w:type="pct"/>
            <w:vAlign w:val="center"/>
          </w:tcPr>
          <w:p w14:paraId="1CC8F1EA" w14:textId="77777777" w:rsidR="00A45604"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1EB" w14:textId="77777777" w:rsidR="00A45604"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1EC" w14:textId="77777777" w:rsidR="00A45604"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A45604" w:rsidRPr="00BE3FE7" w14:paraId="1CC8F1F4" w14:textId="77777777" w:rsidTr="00116A2A">
        <w:tc>
          <w:tcPr>
            <w:tcW w:w="251" w:type="pct"/>
            <w:vAlign w:val="center"/>
          </w:tcPr>
          <w:p w14:paraId="1CC8F1EE" w14:textId="77777777" w:rsidR="00A45604" w:rsidRPr="00BE3FE7" w:rsidRDefault="00A45604" w:rsidP="006E1EEB">
            <w:pPr>
              <w:rPr>
                <w:rFonts w:asciiTheme="minorHAnsi" w:hAnsiTheme="minorHAnsi" w:cs="Arial"/>
                <w:sz w:val="22"/>
                <w:szCs w:val="22"/>
              </w:rPr>
            </w:pPr>
            <w:r w:rsidRPr="00BE3FE7">
              <w:rPr>
                <w:rFonts w:asciiTheme="minorHAnsi" w:hAnsiTheme="minorHAnsi" w:cs="Arial"/>
                <w:sz w:val="22"/>
                <w:szCs w:val="22"/>
              </w:rPr>
              <w:t>2</w:t>
            </w:r>
          </w:p>
        </w:tc>
        <w:tc>
          <w:tcPr>
            <w:tcW w:w="739" w:type="pct"/>
            <w:vAlign w:val="center"/>
          </w:tcPr>
          <w:p w14:paraId="1CC8F1EF" w14:textId="77777777" w:rsidR="00A45604" w:rsidRPr="00BE3FE7" w:rsidRDefault="00A45604" w:rsidP="00FC0D5C">
            <w:pPr>
              <w:rPr>
                <w:rFonts w:asciiTheme="minorHAnsi" w:hAnsiTheme="minorHAnsi" w:cs="Arial"/>
                <w:sz w:val="22"/>
                <w:szCs w:val="22"/>
              </w:rPr>
            </w:pPr>
            <w:smartTag w:uri="urn:schemas-microsoft-com:office:smarttags" w:element="stockticker">
              <w:r w:rsidRPr="00BE3FE7">
                <w:rPr>
                  <w:rFonts w:asciiTheme="minorHAnsi" w:hAnsiTheme="minorHAnsi" w:cs="Arial"/>
                  <w:sz w:val="22"/>
                  <w:szCs w:val="22"/>
                </w:rPr>
                <w:t>MFC</w:t>
              </w:r>
            </w:smartTag>
            <w:r w:rsidRPr="00BE3FE7">
              <w:rPr>
                <w:rFonts w:asciiTheme="minorHAnsi" w:hAnsiTheme="minorHAnsi" w:cs="Arial"/>
                <w:sz w:val="22"/>
                <w:szCs w:val="22"/>
              </w:rPr>
              <w:t xml:space="preserve"> 5.2.1.2.</w:t>
            </w:r>
          </w:p>
        </w:tc>
        <w:tc>
          <w:tcPr>
            <w:tcW w:w="2990" w:type="pct"/>
            <w:vAlign w:val="center"/>
          </w:tcPr>
          <w:p w14:paraId="1CC8F1F0" w14:textId="77777777" w:rsidR="00A45604" w:rsidRPr="00BE3FE7" w:rsidRDefault="00A45604" w:rsidP="006E1EEB">
            <w:pPr>
              <w:rPr>
                <w:rFonts w:asciiTheme="minorHAnsi" w:hAnsiTheme="minorHAnsi" w:cs="Arial"/>
                <w:sz w:val="22"/>
                <w:szCs w:val="22"/>
              </w:rPr>
            </w:pPr>
            <w:r w:rsidRPr="00BE3FE7">
              <w:rPr>
                <w:rFonts w:asciiTheme="minorHAnsi" w:hAnsiTheme="minorHAnsi" w:cs="Arial"/>
                <w:sz w:val="22"/>
                <w:szCs w:val="22"/>
              </w:rPr>
              <w:t>Hot Works are performed only by properly trained personnel</w:t>
            </w:r>
          </w:p>
        </w:tc>
        <w:tc>
          <w:tcPr>
            <w:tcW w:w="341" w:type="pct"/>
            <w:vAlign w:val="center"/>
          </w:tcPr>
          <w:p w14:paraId="1CC8F1F1" w14:textId="77777777" w:rsidR="00A45604"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1F2" w14:textId="77777777" w:rsidR="00A45604"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1F3" w14:textId="77777777" w:rsidR="00A45604"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A45604" w:rsidRPr="00BE3FE7" w14:paraId="1CC8F1FB" w14:textId="77777777" w:rsidTr="00116A2A">
        <w:tc>
          <w:tcPr>
            <w:tcW w:w="251" w:type="pct"/>
            <w:vAlign w:val="center"/>
          </w:tcPr>
          <w:p w14:paraId="1CC8F1F5" w14:textId="77777777" w:rsidR="00A45604" w:rsidRPr="00BE3FE7" w:rsidRDefault="00A45604" w:rsidP="006E1EEB">
            <w:pPr>
              <w:rPr>
                <w:rFonts w:asciiTheme="minorHAnsi" w:hAnsiTheme="minorHAnsi" w:cs="Arial"/>
                <w:sz w:val="22"/>
                <w:szCs w:val="22"/>
              </w:rPr>
            </w:pPr>
            <w:r w:rsidRPr="00BE3FE7">
              <w:rPr>
                <w:rFonts w:asciiTheme="minorHAnsi" w:hAnsiTheme="minorHAnsi" w:cs="Arial"/>
                <w:sz w:val="22"/>
                <w:szCs w:val="22"/>
              </w:rPr>
              <w:t>3</w:t>
            </w:r>
          </w:p>
        </w:tc>
        <w:tc>
          <w:tcPr>
            <w:tcW w:w="739" w:type="pct"/>
            <w:vAlign w:val="center"/>
          </w:tcPr>
          <w:p w14:paraId="1CC8F1F6" w14:textId="77777777" w:rsidR="00A45604" w:rsidRPr="00BE3FE7" w:rsidRDefault="00A45604" w:rsidP="00FC0D5C">
            <w:pPr>
              <w:rPr>
                <w:rFonts w:asciiTheme="minorHAnsi" w:hAnsiTheme="minorHAnsi" w:cs="Arial"/>
                <w:sz w:val="22"/>
                <w:szCs w:val="22"/>
              </w:rPr>
            </w:pPr>
            <w:r w:rsidRPr="00BE3FE7">
              <w:rPr>
                <w:rFonts w:asciiTheme="minorHAnsi" w:hAnsiTheme="minorHAnsi" w:cs="Arial"/>
                <w:sz w:val="22"/>
                <w:szCs w:val="22"/>
              </w:rPr>
              <w:t>MFC 5.2.2.3.</w:t>
            </w:r>
          </w:p>
        </w:tc>
        <w:tc>
          <w:tcPr>
            <w:tcW w:w="2990" w:type="pct"/>
            <w:vAlign w:val="center"/>
          </w:tcPr>
          <w:p w14:paraId="1CC8F1F7" w14:textId="77777777" w:rsidR="00A45604" w:rsidRPr="00BE3FE7" w:rsidRDefault="00A45604" w:rsidP="006E1EEB">
            <w:pPr>
              <w:rPr>
                <w:rFonts w:asciiTheme="minorHAnsi" w:hAnsiTheme="minorHAnsi" w:cs="Arial"/>
                <w:sz w:val="22"/>
                <w:szCs w:val="22"/>
              </w:rPr>
            </w:pPr>
            <w:r w:rsidRPr="00BE3FE7">
              <w:rPr>
                <w:rFonts w:asciiTheme="minorHAnsi" w:hAnsiTheme="minorHAnsi" w:cs="Arial"/>
                <w:sz w:val="22"/>
                <w:szCs w:val="22"/>
              </w:rPr>
              <w:t>Hot Works equipment is properly stored when not in use</w:t>
            </w:r>
          </w:p>
        </w:tc>
        <w:tc>
          <w:tcPr>
            <w:tcW w:w="341" w:type="pct"/>
            <w:vAlign w:val="center"/>
          </w:tcPr>
          <w:p w14:paraId="1CC8F1F8"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1F9"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1FA"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A45604" w:rsidRPr="00BE3FE7" w14:paraId="1CC8F202" w14:textId="77777777" w:rsidTr="00116A2A">
        <w:tc>
          <w:tcPr>
            <w:tcW w:w="251" w:type="pct"/>
            <w:vAlign w:val="center"/>
          </w:tcPr>
          <w:p w14:paraId="1CC8F1FC" w14:textId="77777777" w:rsidR="00A45604" w:rsidRPr="00BE3FE7" w:rsidRDefault="00A45604" w:rsidP="006E1EEB">
            <w:pPr>
              <w:rPr>
                <w:rFonts w:asciiTheme="minorHAnsi" w:hAnsiTheme="minorHAnsi" w:cs="Arial"/>
                <w:sz w:val="22"/>
                <w:szCs w:val="22"/>
              </w:rPr>
            </w:pPr>
            <w:r w:rsidRPr="00BE3FE7">
              <w:rPr>
                <w:rFonts w:asciiTheme="minorHAnsi" w:hAnsiTheme="minorHAnsi" w:cs="Arial"/>
                <w:sz w:val="22"/>
                <w:szCs w:val="22"/>
              </w:rPr>
              <w:t>4</w:t>
            </w:r>
          </w:p>
        </w:tc>
        <w:tc>
          <w:tcPr>
            <w:tcW w:w="739" w:type="pct"/>
            <w:vAlign w:val="center"/>
          </w:tcPr>
          <w:p w14:paraId="1CC8F1FD" w14:textId="77777777" w:rsidR="00A45604" w:rsidRPr="00BE3FE7" w:rsidRDefault="00A45604" w:rsidP="00FC0D5C">
            <w:pPr>
              <w:rPr>
                <w:rFonts w:asciiTheme="minorHAnsi" w:hAnsiTheme="minorHAnsi" w:cs="Arial"/>
                <w:sz w:val="22"/>
                <w:szCs w:val="22"/>
              </w:rPr>
            </w:pPr>
            <w:r w:rsidRPr="00BE3FE7">
              <w:rPr>
                <w:rFonts w:asciiTheme="minorHAnsi" w:hAnsiTheme="minorHAnsi" w:cs="Arial"/>
                <w:sz w:val="22"/>
                <w:szCs w:val="22"/>
              </w:rPr>
              <w:t>MFC 5.2.3.</w:t>
            </w:r>
          </w:p>
        </w:tc>
        <w:tc>
          <w:tcPr>
            <w:tcW w:w="2990" w:type="pct"/>
            <w:vAlign w:val="center"/>
          </w:tcPr>
          <w:p w14:paraId="1CC8F1FE" w14:textId="77777777" w:rsidR="00A45604" w:rsidRPr="00BE3FE7" w:rsidRDefault="00A45604" w:rsidP="006E1EEB">
            <w:pPr>
              <w:rPr>
                <w:rFonts w:asciiTheme="minorHAnsi" w:hAnsiTheme="minorHAnsi" w:cs="Arial"/>
                <w:sz w:val="22"/>
                <w:szCs w:val="22"/>
              </w:rPr>
            </w:pPr>
            <w:r w:rsidRPr="00BE3FE7">
              <w:rPr>
                <w:rFonts w:asciiTheme="minorHAnsi" w:hAnsiTheme="minorHAnsi" w:cs="Arial"/>
                <w:sz w:val="22"/>
                <w:szCs w:val="22"/>
              </w:rPr>
              <w:t>Hot Works Fire Prevention Plan in place (Hot Works Permit)</w:t>
            </w:r>
          </w:p>
        </w:tc>
        <w:tc>
          <w:tcPr>
            <w:tcW w:w="341" w:type="pct"/>
            <w:vAlign w:val="center"/>
          </w:tcPr>
          <w:p w14:paraId="1CC8F1FF"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00"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01"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A45604" w:rsidRPr="00BE3FE7" w14:paraId="1CC8F209" w14:textId="77777777" w:rsidTr="00116A2A">
        <w:tc>
          <w:tcPr>
            <w:tcW w:w="251" w:type="pct"/>
            <w:vAlign w:val="center"/>
          </w:tcPr>
          <w:p w14:paraId="1CC8F203" w14:textId="77777777" w:rsidR="00A45604" w:rsidRPr="00BE3FE7" w:rsidRDefault="00A45604" w:rsidP="006E1EEB">
            <w:pPr>
              <w:rPr>
                <w:rFonts w:asciiTheme="minorHAnsi" w:hAnsiTheme="minorHAnsi" w:cs="Arial"/>
                <w:sz w:val="22"/>
                <w:szCs w:val="22"/>
              </w:rPr>
            </w:pPr>
            <w:r w:rsidRPr="00BE3FE7">
              <w:rPr>
                <w:rFonts w:asciiTheme="minorHAnsi" w:hAnsiTheme="minorHAnsi" w:cs="Arial"/>
                <w:sz w:val="22"/>
                <w:szCs w:val="22"/>
              </w:rPr>
              <w:t>5</w:t>
            </w:r>
          </w:p>
        </w:tc>
        <w:tc>
          <w:tcPr>
            <w:tcW w:w="739" w:type="pct"/>
            <w:vAlign w:val="center"/>
          </w:tcPr>
          <w:p w14:paraId="1CC8F204" w14:textId="77777777" w:rsidR="00A45604" w:rsidRPr="00BE3FE7" w:rsidRDefault="00A45604" w:rsidP="00FC0D5C">
            <w:pPr>
              <w:rPr>
                <w:rFonts w:asciiTheme="minorHAnsi" w:hAnsiTheme="minorHAnsi" w:cs="Arial"/>
                <w:sz w:val="22"/>
                <w:szCs w:val="22"/>
              </w:rPr>
            </w:pPr>
            <w:r w:rsidRPr="00BE3FE7">
              <w:rPr>
                <w:rFonts w:asciiTheme="minorHAnsi" w:hAnsiTheme="minorHAnsi" w:cs="Arial"/>
                <w:sz w:val="22"/>
                <w:szCs w:val="22"/>
              </w:rPr>
              <w:t>MFC 5.2.3.3.</w:t>
            </w:r>
          </w:p>
        </w:tc>
        <w:tc>
          <w:tcPr>
            <w:tcW w:w="2990" w:type="pct"/>
            <w:vAlign w:val="center"/>
          </w:tcPr>
          <w:p w14:paraId="1CC8F205" w14:textId="77777777" w:rsidR="00A45604" w:rsidRPr="00BE3FE7" w:rsidRDefault="00A45604" w:rsidP="007B3BDF">
            <w:pPr>
              <w:rPr>
                <w:rFonts w:asciiTheme="minorHAnsi" w:hAnsiTheme="minorHAnsi" w:cs="Arial"/>
                <w:sz w:val="22"/>
                <w:szCs w:val="22"/>
              </w:rPr>
            </w:pPr>
            <w:r w:rsidRPr="00BE3FE7">
              <w:rPr>
                <w:rFonts w:asciiTheme="minorHAnsi" w:hAnsiTheme="minorHAnsi" w:cs="Arial"/>
                <w:sz w:val="22"/>
                <w:szCs w:val="22"/>
              </w:rPr>
              <w:t>Hot Works Fire Watch plan in place with trained personnel</w:t>
            </w:r>
          </w:p>
        </w:tc>
        <w:tc>
          <w:tcPr>
            <w:tcW w:w="341" w:type="pct"/>
            <w:vAlign w:val="center"/>
          </w:tcPr>
          <w:p w14:paraId="1CC8F206"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07"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08"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A45604" w:rsidRPr="00BE3FE7" w14:paraId="1CC8F210" w14:textId="77777777" w:rsidTr="00116A2A">
        <w:tc>
          <w:tcPr>
            <w:tcW w:w="251" w:type="pct"/>
            <w:vAlign w:val="center"/>
          </w:tcPr>
          <w:p w14:paraId="1CC8F20A" w14:textId="77777777" w:rsidR="00A45604" w:rsidRPr="00BE3FE7" w:rsidRDefault="00A45604" w:rsidP="006E1EEB">
            <w:pPr>
              <w:rPr>
                <w:rFonts w:asciiTheme="minorHAnsi" w:hAnsiTheme="minorHAnsi" w:cs="Arial"/>
                <w:sz w:val="22"/>
                <w:szCs w:val="22"/>
              </w:rPr>
            </w:pPr>
            <w:r w:rsidRPr="00BE3FE7">
              <w:rPr>
                <w:rFonts w:asciiTheme="minorHAnsi" w:hAnsiTheme="minorHAnsi" w:cs="Arial"/>
                <w:sz w:val="22"/>
                <w:szCs w:val="22"/>
              </w:rPr>
              <w:t>6</w:t>
            </w:r>
          </w:p>
        </w:tc>
        <w:tc>
          <w:tcPr>
            <w:tcW w:w="739" w:type="pct"/>
            <w:vAlign w:val="center"/>
          </w:tcPr>
          <w:p w14:paraId="1CC8F20B" w14:textId="77777777" w:rsidR="00A45604" w:rsidRPr="00BE3FE7" w:rsidRDefault="00A45604" w:rsidP="00FC0D5C">
            <w:pPr>
              <w:rPr>
                <w:rFonts w:asciiTheme="minorHAnsi" w:hAnsiTheme="minorHAnsi" w:cs="Arial"/>
                <w:sz w:val="22"/>
                <w:szCs w:val="22"/>
              </w:rPr>
            </w:pPr>
            <w:r w:rsidRPr="00BE3FE7">
              <w:rPr>
                <w:rFonts w:asciiTheme="minorHAnsi" w:hAnsiTheme="minorHAnsi" w:cs="Arial"/>
                <w:sz w:val="22"/>
                <w:szCs w:val="22"/>
              </w:rPr>
              <w:t>MFC 5.2.3.6.</w:t>
            </w:r>
          </w:p>
        </w:tc>
        <w:tc>
          <w:tcPr>
            <w:tcW w:w="2990" w:type="pct"/>
            <w:vAlign w:val="center"/>
          </w:tcPr>
          <w:p w14:paraId="1CC8F20C" w14:textId="77777777" w:rsidR="00A45604" w:rsidRPr="00BE3FE7" w:rsidRDefault="00A45604" w:rsidP="007B3BDF">
            <w:pPr>
              <w:rPr>
                <w:rFonts w:asciiTheme="minorHAnsi" w:hAnsiTheme="minorHAnsi" w:cs="Arial"/>
                <w:sz w:val="22"/>
                <w:szCs w:val="22"/>
              </w:rPr>
            </w:pPr>
            <w:r w:rsidRPr="00BE3FE7">
              <w:rPr>
                <w:rFonts w:asciiTheme="minorHAnsi" w:hAnsiTheme="minorHAnsi" w:cs="Arial"/>
                <w:sz w:val="22"/>
                <w:szCs w:val="22"/>
              </w:rPr>
              <w:t>Hot Works plan includes the placement of at least one fire extinguisher</w:t>
            </w:r>
          </w:p>
        </w:tc>
        <w:tc>
          <w:tcPr>
            <w:tcW w:w="341" w:type="pct"/>
            <w:vAlign w:val="center"/>
          </w:tcPr>
          <w:p w14:paraId="1CC8F20D"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0E"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0F"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A45604" w:rsidRPr="00BE3FE7" w14:paraId="1CC8F217" w14:textId="77777777" w:rsidTr="00116A2A">
        <w:tc>
          <w:tcPr>
            <w:tcW w:w="251" w:type="pct"/>
            <w:tcBorders>
              <w:bottom w:val="single" w:sz="4" w:space="0" w:color="auto"/>
            </w:tcBorders>
            <w:vAlign w:val="center"/>
          </w:tcPr>
          <w:p w14:paraId="1CC8F211" w14:textId="77777777" w:rsidR="00A45604" w:rsidRPr="00BE3FE7" w:rsidRDefault="00A45604" w:rsidP="006E1EEB">
            <w:pPr>
              <w:rPr>
                <w:rFonts w:asciiTheme="minorHAnsi" w:hAnsiTheme="minorHAnsi" w:cs="Arial"/>
                <w:sz w:val="22"/>
                <w:szCs w:val="22"/>
              </w:rPr>
            </w:pPr>
            <w:r w:rsidRPr="00BE3FE7">
              <w:rPr>
                <w:rFonts w:asciiTheme="minorHAnsi" w:hAnsiTheme="minorHAnsi" w:cs="Arial"/>
                <w:sz w:val="22"/>
                <w:szCs w:val="22"/>
              </w:rPr>
              <w:t>7</w:t>
            </w:r>
          </w:p>
        </w:tc>
        <w:tc>
          <w:tcPr>
            <w:tcW w:w="739" w:type="pct"/>
            <w:tcBorders>
              <w:bottom w:val="single" w:sz="4" w:space="0" w:color="auto"/>
            </w:tcBorders>
            <w:vAlign w:val="center"/>
          </w:tcPr>
          <w:p w14:paraId="1CC8F212" w14:textId="77777777" w:rsidR="00A45604" w:rsidRPr="00BE3FE7" w:rsidRDefault="00A45604" w:rsidP="00FC0D5C">
            <w:pPr>
              <w:rPr>
                <w:rFonts w:asciiTheme="minorHAnsi" w:hAnsiTheme="minorHAnsi" w:cs="Arial"/>
                <w:sz w:val="22"/>
                <w:szCs w:val="22"/>
              </w:rPr>
            </w:pPr>
            <w:r w:rsidRPr="00BE3FE7">
              <w:rPr>
                <w:rFonts w:asciiTheme="minorHAnsi" w:hAnsiTheme="minorHAnsi" w:cs="Arial"/>
                <w:sz w:val="22"/>
                <w:szCs w:val="22"/>
              </w:rPr>
              <w:t>MFC 5.2.3.7.</w:t>
            </w:r>
          </w:p>
        </w:tc>
        <w:tc>
          <w:tcPr>
            <w:tcW w:w="2990" w:type="pct"/>
            <w:tcBorders>
              <w:bottom w:val="single" w:sz="4" w:space="0" w:color="auto"/>
            </w:tcBorders>
            <w:vAlign w:val="center"/>
          </w:tcPr>
          <w:p w14:paraId="1CC8F213" w14:textId="77777777" w:rsidR="00A45604" w:rsidRPr="00BE3FE7" w:rsidRDefault="00A45604" w:rsidP="007B3BDF">
            <w:pPr>
              <w:rPr>
                <w:rFonts w:asciiTheme="minorHAnsi" w:hAnsiTheme="minorHAnsi" w:cs="Arial"/>
                <w:sz w:val="22"/>
                <w:szCs w:val="22"/>
              </w:rPr>
            </w:pPr>
            <w:r w:rsidRPr="00BE3FE7">
              <w:rPr>
                <w:rFonts w:asciiTheme="minorHAnsi" w:hAnsiTheme="minorHAnsi" w:cs="Arial"/>
                <w:sz w:val="22"/>
                <w:szCs w:val="22"/>
              </w:rPr>
              <w:t>Fire Safety Plan (2.8.1.1.) includes Hot Works safety measures</w:t>
            </w:r>
          </w:p>
        </w:tc>
        <w:tc>
          <w:tcPr>
            <w:tcW w:w="341" w:type="pct"/>
            <w:tcBorders>
              <w:bottom w:val="single" w:sz="4" w:space="0" w:color="auto"/>
            </w:tcBorders>
            <w:vAlign w:val="center"/>
          </w:tcPr>
          <w:p w14:paraId="1CC8F214"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tcBorders>
              <w:bottom w:val="single" w:sz="4" w:space="0" w:color="auto"/>
            </w:tcBorders>
            <w:vAlign w:val="center"/>
          </w:tcPr>
          <w:p w14:paraId="1CC8F215"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tcBorders>
              <w:bottom w:val="single" w:sz="4" w:space="0" w:color="auto"/>
            </w:tcBorders>
            <w:vAlign w:val="center"/>
          </w:tcPr>
          <w:p w14:paraId="1CC8F216" w14:textId="77777777" w:rsidR="00A45604" w:rsidRPr="00BE3FE7" w:rsidRDefault="00B25B4B" w:rsidP="00154B5D">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A45604"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DA2356" w:rsidRPr="00BE3FE7" w14:paraId="1CC8F21E" w14:textId="77777777" w:rsidTr="00116A2A">
        <w:tc>
          <w:tcPr>
            <w:tcW w:w="251" w:type="pct"/>
            <w:shd w:val="clear" w:color="auto" w:fill="E0E0E0"/>
            <w:vAlign w:val="center"/>
          </w:tcPr>
          <w:p w14:paraId="1CC8F218" w14:textId="77777777" w:rsidR="00DA2356" w:rsidRPr="00BE3FE7" w:rsidRDefault="000B5F75" w:rsidP="00B767F5">
            <w:pPr>
              <w:rPr>
                <w:rFonts w:asciiTheme="minorHAnsi" w:hAnsiTheme="minorHAnsi" w:cs="Arial"/>
                <w:b/>
                <w:sz w:val="22"/>
                <w:szCs w:val="22"/>
              </w:rPr>
            </w:pPr>
            <w:r w:rsidRPr="00BE3FE7">
              <w:rPr>
                <w:rFonts w:asciiTheme="minorHAnsi" w:hAnsiTheme="minorHAnsi"/>
                <w:sz w:val="22"/>
                <w:szCs w:val="22"/>
              </w:rPr>
              <w:br w:type="page"/>
            </w:r>
            <w:r w:rsidR="00B767F5" w:rsidRPr="00BE3FE7">
              <w:rPr>
                <w:rFonts w:asciiTheme="minorHAnsi" w:hAnsiTheme="minorHAnsi" w:cs="Arial"/>
                <w:b/>
                <w:sz w:val="22"/>
                <w:szCs w:val="22"/>
              </w:rPr>
              <w:t>O</w:t>
            </w:r>
          </w:p>
        </w:tc>
        <w:tc>
          <w:tcPr>
            <w:tcW w:w="739" w:type="pct"/>
            <w:shd w:val="clear" w:color="auto" w:fill="E0E0E0"/>
            <w:vAlign w:val="center"/>
          </w:tcPr>
          <w:p w14:paraId="1CC8F219" w14:textId="77777777" w:rsidR="00DA2356" w:rsidRPr="00BE3FE7" w:rsidRDefault="00DA2356" w:rsidP="006E1EEB">
            <w:pPr>
              <w:rPr>
                <w:rFonts w:asciiTheme="minorHAnsi" w:hAnsiTheme="minorHAnsi" w:cs="Arial"/>
                <w:sz w:val="22"/>
                <w:szCs w:val="22"/>
              </w:rPr>
            </w:pPr>
          </w:p>
        </w:tc>
        <w:tc>
          <w:tcPr>
            <w:tcW w:w="2990" w:type="pct"/>
            <w:shd w:val="clear" w:color="auto" w:fill="E0E0E0"/>
            <w:vAlign w:val="center"/>
          </w:tcPr>
          <w:p w14:paraId="1CC8F21A" w14:textId="77777777" w:rsidR="00DA2356" w:rsidRPr="00BE3FE7" w:rsidRDefault="00DA2356" w:rsidP="006E1EEB">
            <w:pPr>
              <w:rPr>
                <w:rFonts w:asciiTheme="minorHAnsi" w:hAnsiTheme="minorHAnsi" w:cs="Arial"/>
                <w:b/>
                <w:sz w:val="22"/>
                <w:szCs w:val="22"/>
              </w:rPr>
            </w:pPr>
            <w:r w:rsidRPr="00BE3FE7">
              <w:rPr>
                <w:rFonts w:asciiTheme="minorHAnsi" w:hAnsiTheme="minorHAnsi" w:cs="Arial"/>
                <w:b/>
                <w:sz w:val="22"/>
                <w:szCs w:val="22"/>
              </w:rPr>
              <w:t>STORAGE OF HAZARDOUS GOODS</w:t>
            </w:r>
          </w:p>
        </w:tc>
        <w:tc>
          <w:tcPr>
            <w:tcW w:w="341" w:type="pct"/>
            <w:shd w:val="clear" w:color="auto" w:fill="E0E0E0"/>
            <w:vAlign w:val="center"/>
          </w:tcPr>
          <w:p w14:paraId="1CC8F21B" w14:textId="77777777" w:rsidR="00DA2356" w:rsidRPr="00BE3FE7" w:rsidRDefault="00DA2356" w:rsidP="000D0373">
            <w:pPr>
              <w:jc w:val="center"/>
              <w:rPr>
                <w:rFonts w:asciiTheme="minorHAnsi" w:hAnsiTheme="minorHAnsi"/>
                <w:b/>
                <w:sz w:val="22"/>
                <w:szCs w:val="22"/>
              </w:rPr>
            </w:pPr>
          </w:p>
        </w:tc>
        <w:tc>
          <w:tcPr>
            <w:tcW w:w="341" w:type="pct"/>
            <w:shd w:val="clear" w:color="auto" w:fill="E0E0E0"/>
            <w:vAlign w:val="center"/>
          </w:tcPr>
          <w:p w14:paraId="1CC8F21C" w14:textId="77777777" w:rsidR="00DA2356" w:rsidRPr="00BE3FE7" w:rsidRDefault="00DA2356" w:rsidP="000D0373">
            <w:pPr>
              <w:jc w:val="center"/>
              <w:rPr>
                <w:rFonts w:asciiTheme="minorHAnsi" w:hAnsiTheme="minorHAnsi"/>
                <w:b/>
                <w:sz w:val="22"/>
                <w:szCs w:val="22"/>
              </w:rPr>
            </w:pPr>
          </w:p>
        </w:tc>
        <w:tc>
          <w:tcPr>
            <w:tcW w:w="339" w:type="pct"/>
            <w:shd w:val="clear" w:color="auto" w:fill="E0E0E0"/>
            <w:vAlign w:val="center"/>
          </w:tcPr>
          <w:p w14:paraId="1CC8F21D" w14:textId="77777777" w:rsidR="00DA2356" w:rsidRPr="00BE3FE7" w:rsidRDefault="00DA2356" w:rsidP="000D0373">
            <w:pPr>
              <w:jc w:val="center"/>
              <w:rPr>
                <w:rFonts w:asciiTheme="minorHAnsi" w:hAnsiTheme="minorHAnsi"/>
                <w:b/>
                <w:sz w:val="22"/>
                <w:szCs w:val="22"/>
              </w:rPr>
            </w:pPr>
          </w:p>
        </w:tc>
      </w:tr>
      <w:tr w:rsidR="009E2179" w:rsidRPr="00BE3FE7" w14:paraId="1CC8F225" w14:textId="77777777" w:rsidTr="00116A2A">
        <w:trPr>
          <w:trHeight w:val="260"/>
        </w:trPr>
        <w:tc>
          <w:tcPr>
            <w:tcW w:w="251" w:type="pct"/>
            <w:vAlign w:val="center"/>
          </w:tcPr>
          <w:p w14:paraId="1CC8F21F" w14:textId="77777777" w:rsidR="009E2179" w:rsidRPr="00BE3FE7" w:rsidRDefault="009E2179" w:rsidP="009E2179">
            <w:pPr>
              <w:rPr>
                <w:rFonts w:asciiTheme="minorHAnsi" w:hAnsiTheme="minorHAnsi" w:cs="Arial"/>
                <w:sz w:val="22"/>
                <w:szCs w:val="22"/>
              </w:rPr>
            </w:pPr>
            <w:r>
              <w:rPr>
                <w:rFonts w:asciiTheme="minorHAnsi" w:hAnsiTheme="minorHAnsi" w:cs="Arial"/>
                <w:sz w:val="22"/>
                <w:szCs w:val="22"/>
              </w:rPr>
              <w:t>1</w:t>
            </w:r>
          </w:p>
        </w:tc>
        <w:tc>
          <w:tcPr>
            <w:tcW w:w="739" w:type="pct"/>
            <w:vAlign w:val="center"/>
          </w:tcPr>
          <w:p w14:paraId="1CC8F220" w14:textId="77777777" w:rsidR="009E2179" w:rsidRPr="00BE3FE7" w:rsidRDefault="009E2179" w:rsidP="009E2179">
            <w:pPr>
              <w:rPr>
                <w:rFonts w:asciiTheme="minorHAnsi" w:hAnsiTheme="minorHAnsi" w:cs="Arial"/>
                <w:sz w:val="22"/>
                <w:szCs w:val="22"/>
              </w:rPr>
            </w:pPr>
            <w:smartTag w:uri="urn:schemas-microsoft-com:office:smarttags" w:element="stockticker">
              <w:r w:rsidRPr="00BE3FE7">
                <w:rPr>
                  <w:rFonts w:asciiTheme="minorHAnsi" w:hAnsiTheme="minorHAnsi" w:cs="Arial"/>
                  <w:sz w:val="22"/>
                  <w:szCs w:val="22"/>
                </w:rPr>
                <w:t>MFC</w:t>
              </w:r>
            </w:smartTag>
            <w:r w:rsidRPr="00BE3FE7">
              <w:rPr>
                <w:rFonts w:asciiTheme="minorHAnsi" w:hAnsiTheme="minorHAnsi" w:cs="Arial"/>
                <w:sz w:val="22"/>
                <w:szCs w:val="22"/>
              </w:rPr>
              <w:t xml:space="preserve"> 3.2.8.2. </w:t>
            </w:r>
          </w:p>
        </w:tc>
        <w:tc>
          <w:tcPr>
            <w:tcW w:w="2990" w:type="pct"/>
            <w:vAlign w:val="center"/>
          </w:tcPr>
          <w:p w14:paraId="1CC8F221" w14:textId="77777777" w:rsidR="009E2179" w:rsidRPr="00BE3FE7" w:rsidRDefault="009E2179" w:rsidP="009E2179">
            <w:pPr>
              <w:rPr>
                <w:rFonts w:asciiTheme="minorHAnsi" w:hAnsiTheme="minorHAnsi" w:cs="Arial"/>
                <w:sz w:val="22"/>
                <w:szCs w:val="22"/>
              </w:rPr>
            </w:pPr>
            <w:r w:rsidRPr="00BE3FE7">
              <w:rPr>
                <w:rFonts w:asciiTheme="minorHAnsi" w:hAnsiTheme="minorHAnsi" w:cs="Arial"/>
                <w:sz w:val="22"/>
                <w:szCs w:val="22"/>
              </w:rPr>
              <w:t>Indoor storage of flammable gases in conformance with MFC</w:t>
            </w:r>
          </w:p>
        </w:tc>
        <w:tc>
          <w:tcPr>
            <w:tcW w:w="341" w:type="pct"/>
            <w:vAlign w:val="center"/>
          </w:tcPr>
          <w:p w14:paraId="1CC8F222" w14:textId="77777777" w:rsidR="009E2179" w:rsidRPr="00BE3FE7" w:rsidRDefault="00B25B4B" w:rsidP="009E2179">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9E2179"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23" w14:textId="77777777" w:rsidR="009E2179" w:rsidRPr="00BE3FE7" w:rsidRDefault="00B25B4B" w:rsidP="009E2179">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9E2179"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24" w14:textId="77777777" w:rsidR="009E2179" w:rsidRPr="00BE3FE7" w:rsidRDefault="00B25B4B" w:rsidP="009E2179">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9E2179"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1B37B5" w:rsidRPr="006A4906" w14:paraId="1CC8F22C" w14:textId="77777777" w:rsidTr="00116A2A">
        <w:tc>
          <w:tcPr>
            <w:tcW w:w="251" w:type="pct"/>
            <w:vAlign w:val="center"/>
          </w:tcPr>
          <w:p w14:paraId="1CC8F226" w14:textId="77777777" w:rsidR="001B37B5" w:rsidRPr="006A4906" w:rsidRDefault="009E2179" w:rsidP="001B37B5">
            <w:pPr>
              <w:rPr>
                <w:rFonts w:asciiTheme="minorHAnsi" w:hAnsiTheme="minorHAnsi" w:cs="Arial"/>
                <w:sz w:val="22"/>
                <w:szCs w:val="22"/>
              </w:rPr>
            </w:pPr>
            <w:r>
              <w:rPr>
                <w:rFonts w:asciiTheme="minorHAnsi" w:hAnsiTheme="minorHAnsi" w:cs="Arial"/>
                <w:sz w:val="22"/>
                <w:szCs w:val="22"/>
              </w:rPr>
              <w:t>2</w:t>
            </w:r>
          </w:p>
        </w:tc>
        <w:tc>
          <w:tcPr>
            <w:tcW w:w="739" w:type="pct"/>
            <w:vAlign w:val="center"/>
          </w:tcPr>
          <w:p w14:paraId="1CC8F227" w14:textId="77777777" w:rsidR="001B37B5" w:rsidRPr="006A4906" w:rsidRDefault="001B37B5" w:rsidP="001B37B5">
            <w:pPr>
              <w:rPr>
                <w:rFonts w:asciiTheme="minorHAnsi" w:hAnsiTheme="minorHAnsi" w:cs="Arial"/>
                <w:sz w:val="22"/>
                <w:szCs w:val="22"/>
              </w:rPr>
            </w:pPr>
            <w:r w:rsidRPr="006A4906">
              <w:rPr>
                <w:rFonts w:asciiTheme="minorHAnsi" w:hAnsiTheme="minorHAnsi" w:cs="Arial"/>
                <w:sz w:val="22"/>
                <w:szCs w:val="22"/>
              </w:rPr>
              <w:t>MFC 4.2.7.5</w:t>
            </w:r>
            <w:r w:rsidR="00116A2A">
              <w:rPr>
                <w:rFonts w:asciiTheme="minorHAnsi" w:hAnsiTheme="minorHAnsi" w:cs="Arial"/>
                <w:sz w:val="22"/>
                <w:szCs w:val="22"/>
              </w:rPr>
              <w:t>.</w:t>
            </w:r>
          </w:p>
        </w:tc>
        <w:tc>
          <w:tcPr>
            <w:tcW w:w="2990" w:type="pct"/>
            <w:vAlign w:val="center"/>
          </w:tcPr>
          <w:p w14:paraId="1CC8F228" w14:textId="77777777" w:rsidR="001B37B5" w:rsidRPr="006A4906" w:rsidRDefault="001B37B5" w:rsidP="001B37B5">
            <w:pPr>
              <w:rPr>
                <w:rFonts w:asciiTheme="minorHAnsi" w:hAnsiTheme="minorHAnsi" w:cs="Arial"/>
                <w:sz w:val="22"/>
                <w:szCs w:val="22"/>
              </w:rPr>
            </w:pPr>
            <w:r w:rsidRPr="006A4906">
              <w:rPr>
                <w:rFonts w:asciiTheme="minorHAnsi" w:hAnsiTheme="minorHAnsi" w:cs="Arial"/>
                <w:sz w:val="22"/>
                <w:szCs w:val="22"/>
              </w:rPr>
              <w:t>Maximum quantities</w:t>
            </w:r>
            <w:r w:rsidR="006A4906">
              <w:rPr>
                <w:rFonts w:asciiTheme="minorHAnsi" w:hAnsiTheme="minorHAnsi" w:cs="Arial"/>
                <w:sz w:val="22"/>
                <w:szCs w:val="22"/>
              </w:rPr>
              <w:t xml:space="preserve"> of flammable and combustible liquids</w:t>
            </w:r>
            <w:r w:rsidRPr="006A4906">
              <w:rPr>
                <w:rFonts w:asciiTheme="minorHAnsi" w:hAnsiTheme="minorHAnsi" w:cs="Arial"/>
                <w:sz w:val="22"/>
                <w:szCs w:val="22"/>
              </w:rPr>
              <w:t xml:space="preserve"> in conformance with MFC</w:t>
            </w:r>
          </w:p>
        </w:tc>
        <w:tc>
          <w:tcPr>
            <w:tcW w:w="341" w:type="pct"/>
            <w:vAlign w:val="center"/>
          </w:tcPr>
          <w:p w14:paraId="1CC8F229" w14:textId="77777777" w:rsidR="001B37B5" w:rsidRPr="006A4906" w:rsidRDefault="00B25B4B" w:rsidP="001B37B5">
            <w:pPr>
              <w:jc w:val="center"/>
              <w:rPr>
                <w:rFonts w:asciiTheme="minorHAnsi" w:hAnsiTheme="minorHAnsi"/>
                <w:b/>
                <w:sz w:val="22"/>
                <w:szCs w:val="22"/>
              </w:rPr>
            </w:pPr>
            <w:r w:rsidRPr="006A4906">
              <w:rPr>
                <w:rFonts w:asciiTheme="minorHAnsi" w:hAnsiTheme="minorHAnsi"/>
                <w:b/>
                <w:sz w:val="22"/>
                <w:szCs w:val="22"/>
              </w:rPr>
              <w:fldChar w:fldCharType="begin">
                <w:ffData>
                  <w:name w:val="Check1"/>
                  <w:enabled/>
                  <w:calcOnExit w:val="0"/>
                  <w:checkBox>
                    <w:sizeAuto/>
                    <w:default w:val="0"/>
                  </w:checkBox>
                </w:ffData>
              </w:fldChar>
            </w:r>
            <w:r w:rsidR="001B37B5" w:rsidRPr="006A4906">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6A4906">
              <w:rPr>
                <w:rFonts w:asciiTheme="minorHAnsi" w:hAnsiTheme="minorHAnsi"/>
                <w:b/>
                <w:sz w:val="22"/>
                <w:szCs w:val="22"/>
              </w:rPr>
              <w:fldChar w:fldCharType="end"/>
            </w:r>
          </w:p>
        </w:tc>
        <w:tc>
          <w:tcPr>
            <w:tcW w:w="341" w:type="pct"/>
            <w:vAlign w:val="center"/>
          </w:tcPr>
          <w:p w14:paraId="1CC8F22A" w14:textId="77777777" w:rsidR="001B37B5" w:rsidRPr="006A4906" w:rsidRDefault="00B25B4B" w:rsidP="001B37B5">
            <w:pPr>
              <w:jc w:val="center"/>
              <w:rPr>
                <w:rFonts w:asciiTheme="minorHAnsi" w:hAnsiTheme="minorHAnsi"/>
                <w:b/>
                <w:sz w:val="22"/>
                <w:szCs w:val="22"/>
              </w:rPr>
            </w:pPr>
            <w:r w:rsidRPr="006A4906">
              <w:rPr>
                <w:rFonts w:asciiTheme="minorHAnsi" w:hAnsiTheme="minorHAnsi"/>
                <w:b/>
                <w:sz w:val="22"/>
                <w:szCs w:val="22"/>
              </w:rPr>
              <w:fldChar w:fldCharType="begin">
                <w:ffData>
                  <w:name w:val="Check2"/>
                  <w:enabled/>
                  <w:calcOnExit w:val="0"/>
                  <w:checkBox>
                    <w:sizeAuto/>
                    <w:default w:val="0"/>
                  </w:checkBox>
                </w:ffData>
              </w:fldChar>
            </w:r>
            <w:r w:rsidR="001B37B5" w:rsidRPr="006A4906">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6A4906">
              <w:rPr>
                <w:rFonts w:asciiTheme="minorHAnsi" w:hAnsiTheme="minorHAnsi"/>
                <w:b/>
                <w:sz w:val="22"/>
                <w:szCs w:val="22"/>
              </w:rPr>
              <w:fldChar w:fldCharType="end"/>
            </w:r>
          </w:p>
        </w:tc>
        <w:tc>
          <w:tcPr>
            <w:tcW w:w="339" w:type="pct"/>
            <w:vAlign w:val="center"/>
          </w:tcPr>
          <w:p w14:paraId="1CC8F22B" w14:textId="77777777" w:rsidR="001B37B5" w:rsidRPr="006A4906" w:rsidRDefault="00B25B4B" w:rsidP="001B37B5">
            <w:pPr>
              <w:jc w:val="center"/>
              <w:rPr>
                <w:rFonts w:asciiTheme="minorHAnsi" w:hAnsiTheme="minorHAnsi"/>
                <w:b/>
                <w:sz w:val="22"/>
                <w:szCs w:val="22"/>
              </w:rPr>
            </w:pPr>
            <w:r w:rsidRPr="006A4906">
              <w:rPr>
                <w:rFonts w:asciiTheme="minorHAnsi" w:hAnsiTheme="minorHAnsi"/>
                <w:b/>
                <w:sz w:val="22"/>
                <w:szCs w:val="22"/>
              </w:rPr>
              <w:fldChar w:fldCharType="begin">
                <w:ffData>
                  <w:name w:val="Check3"/>
                  <w:enabled/>
                  <w:calcOnExit w:val="0"/>
                  <w:checkBox>
                    <w:sizeAuto/>
                    <w:default w:val="0"/>
                  </w:checkBox>
                </w:ffData>
              </w:fldChar>
            </w:r>
            <w:r w:rsidR="001B37B5" w:rsidRPr="006A4906">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6A4906">
              <w:rPr>
                <w:rFonts w:asciiTheme="minorHAnsi" w:hAnsiTheme="minorHAnsi"/>
                <w:b/>
                <w:sz w:val="22"/>
                <w:szCs w:val="22"/>
              </w:rPr>
              <w:fldChar w:fldCharType="end"/>
            </w:r>
          </w:p>
        </w:tc>
      </w:tr>
      <w:tr w:rsidR="001B37B5" w:rsidRPr="00BE3FE7" w14:paraId="1CC8F233" w14:textId="77777777" w:rsidTr="00116A2A">
        <w:tc>
          <w:tcPr>
            <w:tcW w:w="251" w:type="pct"/>
            <w:vAlign w:val="center"/>
          </w:tcPr>
          <w:p w14:paraId="1CC8F22D" w14:textId="77777777" w:rsidR="001B37B5" w:rsidRPr="00BE3FE7" w:rsidRDefault="009E2179" w:rsidP="006E1EEB">
            <w:pPr>
              <w:rPr>
                <w:rFonts w:asciiTheme="minorHAnsi" w:hAnsiTheme="minorHAnsi" w:cs="Arial"/>
                <w:sz w:val="22"/>
                <w:szCs w:val="22"/>
              </w:rPr>
            </w:pPr>
            <w:r>
              <w:rPr>
                <w:rFonts w:asciiTheme="minorHAnsi" w:hAnsiTheme="minorHAnsi" w:cs="Arial"/>
                <w:sz w:val="22"/>
                <w:szCs w:val="22"/>
              </w:rPr>
              <w:t>3</w:t>
            </w:r>
          </w:p>
        </w:tc>
        <w:tc>
          <w:tcPr>
            <w:tcW w:w="739" w:type="pct"/>
            <w:vAlign w:val="center"/>
          </w:tcPr>
          <w:p w14:paraId="1CC8F22E" w14:textId="77777777" w:rsidR="001B37B5" w:rsidRPr="00BE3FE7" w:rsidRDefault="001B37B5" w:rsidP="00AC25C5">
            <w:pPr>
              <w:rPr>
                <w:rFonts w:asciiTheme="minorHAnsi" w:hAnsiTheme="minorHAnsi" w:cs="Arial"/>
                <w:sz w:val="22"/>
                <w:szCs w:val="22"/>
              </w:rPr>
            </w:pPr>
            <w:smartTag w:uri="urn:schemas-microsoft-com:office:smarttags" w:element="stockticker">
              <w:r w:rsidRPr="00BE3FE7">
                <w:rPr>
                  <w:rFonts w:asciiTheme="minorHAnsi" w:hAnsiTheme="minorHAnsi" w:cs="Arial"/>
                  <w:sz w:val="22"/>
                  <w:szCs w:val="22"/>
                </w:rPr>
                <w:t>MFC</w:t>
              </w:r>
            </w:smartTag>
            <w:r w:rsidRPr="00BE3FE7">
              <w:rPr>
                <w:rFonts w:asciiTheme="minorHAnsi" w:hAnsiTheme="minorHAnsi" w:cs="Arial"/>
                <w:sz w:val="22"/>
                <w:szCs w:val="22"/>
              </w:rPr>
              <w:t xml:space="preserve"> 4.2.7.9.</w:t>
            </w:r>
          </w:p>
        </w:tc>
        <w:tc>
          <w:tcPr>
            <w:tcW w:w="2990" w:type="pct"/>
            <w:vAlign w:val="center"/>
          </w:tcPr>
          <w:p w14:paraId="1CC8F22F" w14:textId="77777777" w:rsidR="001B37B5" w:rsidRPr="00BE3FE7" w:rsidRDefault="001B37B5" w:rsidP="006E1EEB">
            <w:pPr>
              <w:rPr>
                <w:rFonts w:asciiTheme="minorHAnsi" w:hAnsiTheme="minorHAnsi" w:cs="Arial"/>
                <w:sz w:val="22"/>
                <w:szCs w:val="22"/>
              </w:rPr>
            </w:pPr>
            <w:r w:rsidRPr="00BE3FE7">
              <w:rPr>
                <w:rFonts w:asciiTheme="minorHAnsi" w:hAnsiTheme="minorHAnsi" w:cs="Arial"/>
                <w:sz w:val="22"/>
                <w:szCs w:val="22"/>
              </w:rPr>
              <w:t>Flammable/combustible liquids are not stored with other dangerous goods</w:t>
            </w:r>
          </w:p>
        </w:tc>
        <w:tc>
          <w:tcPr>
            <w:tcW w:w="341" w:type="pct"/>
            <w:vAlign w:val="center"/>
          </w:tcPr>
          <w:p w14:paraId="1CC8F230" w14:textId="77777777" w:rsidR="001B37B5"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1B37B5"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31" w14:textId="77777777" w:rsidR="001B37B5"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1B37B5"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32" w14:textId="77777777" w:rsidR="001B37B5"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1B37B5"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171969" w:rsidRPr="00BE3FE7" w14:paraId="1CC8F23A" w14:textId="77777777" w:rsidTr="00116A2A">
        <w:tc>
          <w:tcPr>
            <w:tcW w:w="251" w:type="pct"/>
            <w:vAlign w:val="center"/>
          </w:tcPr>
          <w:p w14:paraId="1CC8F234" w14:textId="77777777" w:rsidR="00171969" w:rsidRDefault="00171969" w:rsidP="006E1EEB">
            <w:pPr>
              <w:rPr>
                <w:rFonts w:asciiTheme="minorHAnsi" w:hAnsiTheme="minorHAnsi" w:cs="Arial"/>
                <w:sz w:val="22"/>
                <w:szCs w:val="22"/>
              </w:rPr>
            </w:pPr>
            <w:r>
              <w:rPr>
                <w:rFonts w:asciiTheme="minorHAnsi" w:hAnsiTheme="minorHAnsi" w:cs="Arial"/>
                <w:sz w:val="22"/>
                <w:szCs w:val="22"/>
              </w:rPr>
              <w:t>4</w:t>
            </w:r>
          </w:p>
        </w:tc>
        <w:tc>
          <w:tcPr>
            <w:tcW w:w="739" w:type="pct"/>
            <w:vAlign w:val="center"/>
          </w:tcPr>
          <w:p w14:paraId="1CC8F235" w14:textId="77777777" w:rsidR="00171969" w:rsidRPr="00BE3FE7" w:rsidRDefault="00171969" w:rsidP="00AC25C5">
            <w:pPr>
              <w:rPr>
                <w:rFonts w:asciiTheme="minorHAnsi" w:hAnsiTheme="minorHAnsi" w:cs="Arial"/>
                <w:sz w:val="22"/>
                <w:szCs w:val="22"/>
              </w:rPr>
            </w:pPr>
            <w:r>
              <w:rPr>
                <w:rFonts w:asciiTheme="minorHAnsi" w:hAnsiTheme="minorHAnsi" w:cs="Arial"/>
                <w:sz w:val="22"/>
                <w:szCs w:val="22"/>
              </w:rPr>
              <w:t>MFC 4.10.4.2.</w:t>
            </w:r>
          </w:p>
        </w:tc>
        <w:tc>
          <w:tcPr>
            <w:tcW w:w="2990" w:type="pct"/>
            <w:vAlign w:val="center"/>
          </w:tcPr>
          <w:p w14:paraId="1CC8F236" w14:textId="77777777" w:rsidR="00171969" w:rsidRPr="00BE3FE7" w:rsidRDefault="00171969" w:rsidP="00171969">
            <w:pPr>
              <w:rPr>
                <w:rFonts w:asciiTheme="minorHAnsi" w:hAnsiTheme="minorHAnsi" w:cs="Arial"/>
                <w:sz w:val="22"/>
                <w:szCs w:val="22"/>
              </w:rPr>
            </w:pPr>
            <w:r>
              <w:rPr>
                <w:rFonts w:asciiTheme="minorHAnsi" w:hAnsiTheme="minorHAnsi" w:cs="Arial"/>
                <w:sz w:val="22"/>
                <w:szCs w:val="22"/>
              </w:rPr>
              <w:t>Storage of closed containers, packaging materials, drums, barrels, pallets in conformance with Part 3</w:t>
            </w:r>
          </w:p>
        </w:tc>
        <w:tc>
          <w:tcPr>
            <w:tcW w:w="341" w:type="pct"/>
            <w:vAlign w:val="center"/>
          </w:tcPr>
          <w:p w14:paraId="1CC8F237" w14:textId="77777777" w:rsidR="00171969" w:rsidRPr="00BE3FE7" w:rsidRDefault="00B25B4B" w:rsidP="00171969">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171969"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38" w14:textId="77777777" w:rsidR="00171969" w:rsidRPr="00BE3FE7" w:rsidRDefault="00B25B4B" w:rsidP="00171969">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171969"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39" w14:textId="77777777" w:rsidR="00171969" w:rsidRPr="00BE3FE7" w:rsidRDefault="00B25B4B" w:rsidP="00171969">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171969"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171969" w:rsidRPr="00BE3FE7" w14:paraId="1CC8F241" w14:textId="77777777" w:rsidTr="00116A2A">
        <w:tc>
          <w:tcPr>
            <w:tcW w:w="251" w:type="pct"/>
            <w:shd w:val="clear" w:color="auto" w:fill="E0E0E0"/>
            <w:vAlign w:val="center"/>
          </w:tcPr>
          <w:p w14:paraId="1CC8F23B" w14:textId="77777777" w:rsidR="00171969" w:rsidRPr="00BE3FE7" w:rsidRDefault="00171969" w:rsidP="006E1EEB">
            <w:pPr>
              <w:rPr>
                <w:rFonts w:asciiTheme="minorHAnsi" w:hAnsiTheme="minorHAnsi" w:cs="Arial"/>
                <w:b/>
                <w:sz w:val="22"/>
                <w:szCs w:val="22"/>
              </w:rPr>
            </w:pPr>
            <w:r w:rsidRPr="00BE3FE7">
              <w:rPr>
                <w:rFonts w:asciiTheme="minorHAnsi" w:hAnsiTheme="minorHAnsi" w:cs="Arial"/>
                <w:b/>
                <w:sz w:val="22"/>
                <w:szCs w:val="22"/>
              </w:rPr>
              <w:lastRenderedPageBreak/>
              <w:t>P</w:t>
            </w:r>
          </w:p>
        </w:tc>
        <w:tc>
          <w:tcPr>
            <w:tcW w:w="739" w:type="pct"/>
            <w:shd w:val="clear" w:color="auto" w:fill="E0E0E0"/>
            <w:vAlign w:val="center"/>
          </w:tcPr>
          <w:p w14:paraId="1CC8F23C" w14:textId="77777777" w:rsidR="00171969" w:rsidRPr="00BE3FE7" w:rsidRDefault="00171969" w:rsidP="006E1EEB">
            <w:pPr>
              <w:rPr>
                <w:rFonts w:asciiTheme="minorHAnsi" w:hAnsiTheme="minorHAnsi" w:cs="Arial"/>
                <w:sz w:val="22"/>
                <w:szCs w:val="22"/>
              </w:rPr>
            </w:pPr>
          </w:p>
        </w:tc>
        <w:tc>
          <w:tcPr>
            <w:tcW w:w="2990" w:type="pct"/>
            <w:shd w:val="clear" w:color="auto" w:fill="E0E0E0"/>
            <w:vAlign w:val="center"/>
          </w:tcPr>
          <w:p w14:paraId="1CC8F23D" w14:textId="77777777" w:rsidR="00171969" w:rsidRPr="00BE3FE7" w:rsidRDefault="00171969" w:rsidP="00B767F5">
            <w:pPr>
              <w:rPr>
                <w:rFonts w:asciiTheme="minorHAnsi" w:hAnsiTheme="minorHAnsi" w:cs="Arial"/>
                <w:b/>
                <w:sz w:val="22"/>
                <w:szCs w:val="22"/>
              </w:rPr>
            </w:pPr>
            <w:smartTag w:uri="urn:schemas-microsoft-com:office:smarttags" w:element="stockticker">
              <w:r w:rsidRPr="00BE3FE7">
                <w:rPr>
                  <w:rFonts w:asciiTheme="minorHAnsi" w:hAnsiTheme="minorHAnsi" w:cs="Arial"/>
                  <w:b/>
                  <w:sz w:val="22"/>
                  <w:szCs w:val="22"/>
                </w:rPr>
                <w:t>FIRE</w:t>
              </w:r>
            </w:smartTag>
            <w:r w:rsidRPr="00BE3FE7">
              <w:rPr>
                <w:rFonts w:asciiTheme="minorHAnsi" w:hAnsiTheme="minorHAnsi" w:cs="Arial"/>
                <w:b/>
                <w:sz w:val="22"/>
                <w:szCs w:val="22"/>
              </w:rPr>
              <w:t xml:space="preserve"> PROTECTION EQUIPMENT</w:t>
            </w:r>
          </w:p>
        </w:tc>
        <w:tc>
          <w:tcPr>
            <w:tcW w:w="341" w:type="pct"/>
            <w:shd w:val="clear" w:color="auto" w:fill="E0E0E0"/>
          </w:tcPr>
          <w:p w14:paraId="1CC8F23E" w14:textId="77777777" w:rsidR="00171969" w:rsidRPr="00BE3FE7" w:rsidRDefault="00171969" w:rsidP="00394A39">
            <w:pPr>
              <w:rPr>
                <w:rFonts w:asciiTheme="minorHAnsi" w:hAnsiTheme="minorHAnsi" w:cs="Arial"/>
                <w:b/>
                <w:sz w:val="22"/>
                <w:szCs w:val="22"/>
              </w:rPr>
            </w:pPr>
          </w:p>
        </w:tc>
        <w:tc>
          <w:tcPr>
            <w:tcW w:w="341" w:type="pct"/>
            <w:shd w:val="clear" w:color="auto" w:fill="E0E0E0"/>
          </w:tcPr>
          <w:p w14:paraId="1CC8F23F" w14:textId="77777777" w:rsidR="00171969" w:rsidRPr="00BE3FE7" w:rsidRDefault="00171969" w:rsidP="00394A39">
            <w:pPr>
              <w:rPr>
                <w:rFonts w:asciiTheme="minorHAnsi" w:hAnsiTheme="minorHAnsi" w:cs="Arial"/>
                <w:b/>
                <w:sz w:val="22"/>
                <w:szCs w:val="22"/>
              </w:rPr>
            </w:pPr>
          </w:p>
        </w:tc>
        <w:tc>
          <w:tcPr>
            <w:tcW w:w="339" w:type="pct"/>
            <w:shd w:val="clear" w:color="auto" w:fill="E0E0E0"/>
          </w:tcPr>
          <w:p w14:paraId="1CC8F240" w14:textId="77777777" w:rsidR="00171969" w:rsidRPr="00BE3FE7" w:rsidRDefault="00171969" w:rsidP="00394A39">
            <w:pPr>
              <w:rPr>
                <w:rFonts w:asciiTheme="minorHAnsi" w:hAnsiTheme="minorHAnsi" w:cs="Arial"/>
                <w:b/>
                <w:sz w:val="22"/>
                <w:szCs w:val="22"/>
              </w:rPr>
            </w:pPr>
          </w:p>
        </w:tc>
      </w:tr>
      <w:tr w:rsidR="00391D6A" w:rsidRPr="00BE3FE7" w14:paraId="1CC8F248" w14:textId="77777777" w:rsidTr="00116A2A">
        <w:tc>
          <w:tcPr>
            <w:tcW w:w="251" w:type="pct"/>
            <w:vAlign w:val="center"/>
          </w:tcPr>
          <w:p w14:paraId="1CC8F242" w14:textId="77777777" w:rsidR="00391D6A" w:rsidRPr="00BE3FE7" w:rsidRDefault="00391D6A" w:rsidP="006E1EEB">
            <w:pPr>
              <w:rPr>
                <w:rFonts w:asciiTheme="minorHAnsi" w:hAnsiTheme="minorHAnsi" w:cs="Arial"/>
                <w:sz w:val="22"/>
                <w:szCs w:val="22"/>
              </w:rPr>
            </w:pPr>
            <w:r>
              <w:rPr>
                <w:rFonts w:asciiTheme="minorHAnsi" w:hAnsiTheme="minorHAnsi" w:cs="Arial"/>
                <w:sz w:val="22"/>
                <w:szCs w:val="22"/>
              </w:rPr>
              <w:t>1</w:t>
            </w:r>
          </w:p>
        </w:tc>
        <w:tc>
          <w:tcPr>
            <w:tcW w:w="739" w:type="pct"/>
            <w:vAlign w:val="center"/>
          </w:tcPr>
          <w:p w14:paraId="1CC8F243" w14:textId="77777777" w:rsidR="00391D6A" w:rsidRPr="00BE3FE7" w:rsidRDefault="00116A2A" w:rsidP="00B767F5">
            <w:pPr>
              <w:rPr>
                <w:rFonts w:asciiTheme="minorHAnsi" w:hAnsiTheme="minorHAnsi" w:cs="Arial"/>
                <w:sz w:val="22"/>
                <w:szCs w:val="22"/>
              </w:rPr>
            </w:pPr>
            <w:r>
              <w:rPr>
                <w:rFonts w:asciiTheme="minorHAnsi" w:hAnsiTheme="minorHAnsi" w:cs="Arial"/>
                <w:sz w:val="22"/>
                <w:szCs w:val="22"/>
              </w:rPr>
              <w:t xml:space="preserve">MFC </w:t>
            </w:r>
            <w:r w:rsidR="00391D6A">
              <w:rPr>
                <w:rFonts w:asciiTheme="minorHAnsi" w:hAnsiTheme="minorHAnsi" w:cs="Arial"/>
                <w:sz w:val="22"/>
                <w:szCs w:val="22"/>
              </w:rPr>
              <w:t>4.10.4.1.</w:t>
            </w:r>
          </w:p>
        </w:tc>
        <w:tc>
          <w:tcPr>
            <w:tcW w:w="2990" w:type="pct"/>
            <w:vAlign w:val="center"/>
          </w:tcPr>
          <w:p w14:paraId="1CC8F244" w14:textId="77777777" w:rsidR="00391D6A" w:rsidRPr="00BE3FE7" w:rsidRDefault="00391D6A" w:rsidP="006E1EEB">
            <w:pPr>
              <w:rPr>
                <w:rFonts w:asciiTheme="minorHAnsi" w:hAnsiTheme="minorHAnsi" w:cs="Arial"/>
                <w:sz w:val="22"/>
                <w:szCs w:val="22"/>
              </w:rPr>
            </w:pPr>
            <w:r>
              <w:rPr>
                <w:rFonts w:asciiTheme="minorHAnsi" w:hAnsiTheme="minorHAnsi" w:cs="Arial"/>
                <w:sz w:val="22"/>
                <w:szCs w:val="22"/>
              </w:rPr>
              <w:t>Where more than 25000L of distilled beverage alcohol in storage tanks, drums or barrels, sprinklers are installed</w:t>
            </w:r>
          </w:p>
        </w:tc>
        <w:tc>
          <w:tcPr>
            <w:tcW w:w="341" w:type="pct"/>
            <w:vAlign w:val="center"/>
          </w:tcPr>
          <w:p w14:paraId="1CC8F245" w14:textId="77777777" w:rsidR="00391D6A" w:rsidRPr="00BE3FE7" w:rsidRDefault="00B25B4B" w:rsidP="002605A3">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46" w14:textId="77777777" w:rsidR="00391D6A" w:rsidRPr="00BE3FE7" w:rsidRDefault="00B25B4B" w:rsidP="002605A3">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47" w14:textId="77777777" w:rsidR="00391D6A" w:rsidRPr="00BE3FE7" w:rsidRDefault="00B25B4B" w:rsidP="002605A3">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50" w14:textId="77777777" w:rsidTr="00116A2A">
        <w:tc>
          <w:tcPr>
            <w:tcW w:w="251" w:type="pct"/>
            <w:vAlign w:val="center"/>
          </w:tcPr>
          <w:p w14:paraId="1CC8F249" w14:textId="77777777" w:rsidR="00391D6A" w:rsidRPr="00BE3FE7" w:rsidRDefault="00391D6A" w:rsidP="006E1EEB">
            <w:pPr>
              <w:rPr>
                <w:rFonts w:asciiTheme="minorHAnsi" w:hAnsiTheme="minorHAnsi" w:cs="Arial"/>
                <w:sz w:val="22"/>
                <w:szCs w:val="22"/>
              </w:rPr>
            </w:pPr>
            <w:r>
              <w:rPr>
                <w:rFonts w:asciiTheme="minorHAnsi" w:hAnsiTheme="minorHAnsi" w:cs="Arial"/>
                <w:sz w:val="22"/>
                <w:szCs w:val="22"/>
              </w:rPr>
              <w:t>2</w:t>
            </w:r>
          </w:p>
        </w:tc>
        <w:tc>
          <w:tcPr>
            <w:tcW w:w="739" w:type="pct"/>
            <w:vAlign w:val="center"/>
          </w:tcPr>
          <w:p w14:paraId="1CC8F24A" w14:textId="77777777" w:rsidR="00391D6A" w:rsidRPr="00BE3FE7" w:rsidRDefault="00391D6A" w:rsidP="00B767F5">
            <w:pPr>
              <w:rPr>
                <w:rFonts w:asciiTheme="minorHAnsi" w:hAnsiTheme="minorHAnsi" w:cs="Arial"/>
                <w:sz w:val="22"/>
                <w:szCs w:val="22"/>
              </w:rPr>
            </w:pPr>
            <w:smartTag w:uri="urn:schemas-microsoft-com:office:smarttags" w:element="stockticker">
              <w:r w:rsidRPr="00BE3FE7">
                <w:rPr>
                  <w:rFonts w:asciiTheme="minorHAnsi" w:hAnsiTheme="minorHAnsi" w:cs="Arial"/>
                  <w:sz w:val="22"/>
                  <w:szCs w:val="22"/>
                </w:rPr>
                <w:t>MFC</w:t>
              </w:r>
            </w:smartTag>
            <w:r w:rsidRPr="00BE3FE7">
              <w:rPr>
                <w:rFonts w:asciiTheme="minorHAnsi" w:hAnsiTheme="minorHAnsi" w:cs="Arial"/>
                <w:sz w:val="22"/>
                <w:szCs w:val="22"/>
              </w:rPr>
              <w:t xml:space="preserve"> 4.10.8.1</w:t>
            </w:r>
            <w:r>
              <w:rPr>
                <w:rFonts w:asciiTheme="minorHAnsi" w:hAnsiTheme="minorHAnsi" w:cs="Arial"/>
                <w:sz w:val="22"/>
                <w:szCs w:val="22"/>
              </w:rPr>
              <w:t>.</w:t>
            </w:r>
          </w:p>
        </w:tc>
        <w:tc>
          <w:tcPr>
            <w:tcW w:w="2990" w:type="pct"/>
            <w:vAlign w:val="center"/>
          </w:tcPr>
          <w:p w14:paraId="1CC8F24B"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Portable fire extinguishers are installed as required.</w:t>
            </w:r>
          </w:p>
          <w:p w14:paraId="1CC8F24C" w14:textId="77777777" w:rsidR="00391D6A" w:rsidRPr="00BE3FE7" w:rsidRDefault="00391D6A" w:rsidP="006E1EEB">
            <w:pPr>
              <w:rPr>
                <w:rFonts w:asciiTheme="minorHAnsi" w:hAnsiTheme="minorHAnsi" w:cs="Arial"/>
                <w:b/>
                <w:i/>
                <w:sz w:val="22"/>
                <w:szCs w:val="22"/>
              </w:rPr>
            </w:pPr>
            <w:bookmarkStart w:id="11" w:name="OLE_LINK1"/>
            <w:bookmarkStart w:id="12" w:name="OLE_LINK2"/>
            <w:r w:rsidRPr="00BE3FE7">
              <w:rPr>
                <w:rFonts w:asciiTheme="minorHAnsi" w:hAnsiTheme="minorHAnsi" w:cs="Arial"/>
                <w:b/>
                <w:i/>
                <w:sz w:val="22"/>
                <w:szCs w:val="22"/>
              </w:rPr>
              <w:t>Ref.   (N.F.P.A. 10 Standard for Portable Fire Extinguishers)</w:t>
            </w:r>
            <w:bookmarkEnd w:id="11"/>
            <w:bookmarkEnd w:id="12"/>
          </w:p>
        </w:tc>
        <w:tc>
          <w:tcPr>
            <w:tcW w:w="341" w:type="pct"/>
            <w:vAlign w:val="center"/>
          </w:tcPr>
          <w:p w14:paraId="1CC8F24D" w14:textId="77777777" w:rsidR="00391D6A"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4E" w14:textId="77777777" w:rsidR="00391D6A"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4F" w14:textId="77777777" w:rsidR="00391D6A" w:rsidRPr="00BE3FE7" w:rsidRDefault="00B25B4B" w:rsidP="000D0373">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57" w14:textId="77777777" w:rsidTr="00116A2A">
        <w:tc>
          <w:tcPr>
            <w:tcW w:w="251" w:type="pct"/>
            <w:vAlign w:val="center"/>
          </w:tcPr>
          <w:p w14:paraId="1CC8F251" w14:textId="77777777" w:rsidR="00391D6A" w:rsidRPr="00BE3FE7" w:rsidRDefault="00391D6A" w:rsidP="006E1EEB">
            <w:pPr>
              <w:rPr>
                <w:rFonts w:asciiTheme="minorHAnsi" w:hAnsiTheme="minorHAnsi" w:cs="Arial"/>
                <w:sz w:val="22"/>
                <w:szCs w:val="22"/>
              </w:rPr>
            </w:pPr>
            <w:r>
              <w:rPr>
                <w:rFonts w:asciiTheme="minorHAnsi" w:hAnsiTheme="minorHAnsi" w:cs="Arial"/>
                <w:sz w:val="22"/>
                <w:szCs w:val="22"/>
              </w:rPr>
              <w:t>3</w:t>
            </w:r>
          </w:p>
        </w:tc>
        <w:tc>
          <w:tcPr>
            <w:tcW w:w="739" w:type="pct"/>
            <w:vAlign w:val="center"/>
          </w:tcPr>
          <w:p w14:paraId="1CC8F252"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MFC 4.10.8.2</w:t>
            </w:r>
            <w:r w:rsidR="00116A2A">
              <w:rPr>
                <w:rFonts w:asciiTheme="minorHAnsi" w:hAnsiTheme="minorHAnsi" w:cs="Arial"/>
                <w:sz w:val="22"/>
                <w:szCs w:val="22"/>
              </w:rPr>
              <w:t>.</w:t>
            </w:r>
          </w:p>
        </w:tc>
        <w:tc>
          <w:tcPr>
            <w:tcW w:w="2990" w:type="pct"/>
            <w:vAlign w:val="center"/>
          </w:tcPr>
          <w:p w14:paraId="1CC8F253" w14:textId="77777777" w:rsidR="00391D6A" w:rsidRPr="00BE3FE7" w:rsidRDefault="00391D6A" w:rsidP="006E1EEB">
            <w:pPr>
              <w:rPr>
                <w:rFonts w:asciiTheme="minorHAnsi" w:hAnsiTheme="minorHAnsi" w:cs="Arial"/>
                <w:b/>
                <w:sz w:val="22"/>
                <w:szCs w:val="22"/>
              </w:rPr>
            </w:pPr>
            <w:r w:rsidRPr="00BE3FE7">
              <w:rPr>
                <w:rFonts w:asciiTheme="minorHAnsi" w:hAnsiTheme="minorHAnsi" w:cs="Arial"/>
                <w:sz w:val="22"/>
                <w:szCs w:val="22"/>
              </w:rPr>
              <w:t>Standpipe and hose systems are provided in accordance to MFC 2.1.3.1.</w:t>
            </w:r>
          </w:p>
        </w:tc>
        <w:tc>
          <w:tcPr>
            <w:tcW w:w="341" w:type="pct"/>
            <w:vAlign w:val="center"/>
          </w:tcPr>
          <w:p w14:paraId="1CC8F254"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55"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56"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5E" w14:textId="77777777" w:rsidTr="00116A2A">
        <w:tc>
          <w:tcPr>
            <w:tcW w:w="251" w:type="pct"/>
            <w:tcBorders>
              <w:bottom w:val="single" w:sz="4" w:space="0" w:color="auto"/>
            </w:tcBorders>
            <w:shd w:val="clear" w:color="auto" w:fill="D9D9D9" w:themeFill="background1" w:themeFillShade="D9"/>
            <w:vAlign w:val="center"/>
          </w:tcPr>
          <w:p w14:paraId="1CC8F258" w14:textId="77777777" w:rsidR="00391D6A" w:rsidRPr="00BE3FE7" w:rsidRDefault="00391D6A" w:rsidP="006E1EEB">
            <w:pPr>
              <w:rPr>
                <w:rFonts w:asciiTheme="minorHAnsi" w:hAnsiTheme="minorHAnsi" w:cs="Arial"/>
                <w:b/>
                <w:sz w:val="22"/>
                <w:szCs w:val="22"/>
              </w:rPr>
            </w:pPr>
            <w:r w:rsidRPr="00BE3FE7">
              <w:rPr>
                <w:rFonts w:asciiTheme="minorHAnsi" w:hAnsiTheme="minorHAnsi" w:cs="Arial"/>
                <w:b/>
                <w:sz w:val="22"/>
                <w:szCs w:val="22"/>
              </w:rPr>
              <w:t>Q</w:t>
            </w:r>
          </w:p>
        </w:tc>
        <w:tc>
          <w:tcPr>
            <w:tcW w:w="739" w:type="pct"/>
            <w:tcBorders>
              <w:bottom w:val="single" w:sz="4" w:space="0" w:color="auto"/>
            </w:tcBorders>
            <w:shd w:val="clear" w:color="auto" w:fill="D9D9D9" w:themeFill="background1" w:themeFillShade="D9"/>
            <w:vAlign w:val="center"/>
          </w:tcPr>
          <w:p w14:paraId="1CC8F259" w14:textId="77777777" w:rsidR="00391D6A" w:rsidRPr="00BE3FE7" w:rsidRDefault="00391D6A" w:rsidP="006E1EEB">
            <w:pPr>
              <w:rPr>
                <w:rFonts w:asciiTheme="minorHAnsi" w:hAnsiTheme="minorHAnsi" w:cs="Arial"/>
                <w:b/>
                <w:sz w:val="22"/>
                <w:szCs w:val="22"/>
              </w:rPr>
            </w:pPr>
          </w:p>
        </w:tc>
        <w:tc>
          <w:tcPr>
            <w:tcW w:w="2990" w:type="pct"/>
            <w:tcBorders>
              <w:bottom w:val="single" w:sz="4" w:space="0" w:color="auto"/>
            </w:tcBorders>
            <w:shd w:val="clear" w:color="auto" w:fill="D9D9D9" w:themeFill="background1" w:themeFillShade="D9"/>
            <w:vAlign w:val="center"/>
          </w:tcPr>
          <w:p w14:paraId="1CC8F25A" w14:textId="77777777" w:rsidR="00391D6A" w:rsidRPr="00BE3FE7" w:rsidRDefault="00391D6A" w:rsidP="006E1EEB">
            <w:pPr>
              <w:rPr>
                <w:rFonts w:asciiTheme="minorHAnsi" w:hAnsiTheme="minorHAnsi" w:cs="Arial"/>
                <w:b/>
                <w:sz w:val="22"/>
                <w:szCs w:val="22"/>
              </w:rPr>
            </w:pPr>
            <w:r w:rsidRPr="00BE3FE7">
              <w:rPr>
                <w:rFonts w:asciiTheme="minorHAnsi" w:hAnsiTheme="minorHAnsi" w:cs="Arial"/>
                <w:b/>
                <w:sz w:val="22"/>
                <w:szCs w:val="22"/>
              </w:rPr>
              <w:t>FIRE PREVENTION</w:t>
            </w:r>
          </w:p>
        </w:tc>
        <w:tc>
          <w:tcPr>
            <w:tcW w:w="341" w:type="pct"/>
            <w:tcBorders>
              <w:bottom w:val="single" w:sz="4" w:space="0" w:color="auto"/>
            </w:tcBorders>
            <w:shd w:val="clear" w:color="auto" w:fill="D9D9D9" w:themeFill="background1" w:themeFillShade="D9"/>
            <w:vAlign w:val="center"/>
          </w:tcPr>
          <w:p w14:paraId="1CC8F25B" w14:textId="77777777" w:rsidR="00391D6A" w:rsidRPr="00BE3FE7" w:rsidRDefault="00391D6A" w:rsidP="000D0373">
            <w:pPr>
              <w:jc w:val="center"/>
              <w:rPr>
                <w:rFonts w:asciiTheme="minorHAnsi" w:hAnsiTheme="minorHAnsi"/>
                <w:b/>
                <w:sz w:val="22"/>
                <w:szCs w:val="22"/>
              </w:rPr>
            </w:pPr>
          </w:p>
        </w:tc>
        <w:tc>
          <w:tcPr>
            <w:tcW w:w="341" w:type="pct"/>
            <w:tcBorders>
              <w:bottom w:val="single" w:sz="4" w:space="0" w:color="auto"/>
            </w:tcBorders>
            <w:shd w:val="clear" w:color="auto" w:fill="D9D9D9" w:themeFill="background1" w:themeFillShade="D9"/>
            <w:vAlign w:val="center"/>
          </w:tcPr>
          <w:p w14:paraId="1CC8F25C" w14:textId="77777777" w:rsidR="00391D6A" w:rsidRPr="00BE3FE7" w:rsidRDefault="00391D6A" w:rsidP="000D0373">
            <w:pPr>
              <w:jc w:val="center"/>
              <w:rPr>
                <w:rFonts w:asciiTheme="minorHAnsi" w:hAnsiTheme="minorHAnsi"/>
                <w:b/>
                <w:sz w:val="22"/>
                <w:szCs w:val="22"/>
              </w:rPr>
            </w:pPr>
          </w:p>
        </w:tc>
        <w:tc>
          <w:tcPr>
            <w:tcW w:w="339" w:type="pct"/>
            <w:tcBorders>
              <w:bottom w:val="single" w:sz="4" w:space="0" w:color="auto"/>
            </w:tcBorders>
            <w:shd w:val="clear" w:color="auto" w:fill="D9D9D9" w:themeFill="background1" w:themeFillShade="D9"/>
            <w:vAlign w:val="center"/>
          </w:tcPr>
          <w:p w14:paraId="1CC8F25D" w14:textId="77777777" w:rsidR="00391D6A" w:rsidRPr="00BE3FE7" w:rsidRDefault="00391D6A" w:rsidP="000D0373">
            <w:pPr>
              <w:jc w:val="center"/>
              <w:rPr>
                <w:rFonts w:asciiTheme="minorHAnsi" w:hAnsiTheme="minorHAnsi"/>
                <w:b/>
                <w:sz w:val="22"/>
                <w:szCs w:val="22"/>
              </w:rPr>
            </w:pPr>
          </w:p>
        </w:tc>
      </w:tr>
      <w:tr w:rsidR="00391D6A" w:rsidRPr="00BE3FE7" w14:paraId="1CC8F265" w14:textId="77777777" w:rsidTr="00116A2A">
        <w:tc>
          <w:tcPr>
            <w:tcW w:w="251" w:type="pct"/>
            <w:tcBorders>
              <w:bottom w:val="single" w:sz="4" w:space="0" w:color="auto"/>
            </w:tcBorders>
            <w:vAlign w:val="center"/>
          </w:tcPr>
          <w:p w14:paraId="1CC8F25F"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1</w:t>
            </w:r>
          </w:p>
        </w:tc>
        <w:tc>
          <w:tcPr>
            <w:tcW w:w="739" w:type="pct"/>
            <w:tcBorders>
              <w:bottom w:val="single" w:sz="4" w:space="0" w:color="auto"/>
            </w:tcBorders>
            <w:vAlign w:val="center"/>
          </w:tcPr>
          <w:p w14:paraId="1CC8F260"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MFC 4.1.5.1.</w:t>
            </w:r>
          </w:p>
        </w:tc>
        <w:tc>
          <w:tcPr>
            <w:tcW w:w="2990" w:type="pct"/>
            <w:tcBorders>
              <w:bottom w:val="single" w:sz="4" w:space="0" w:color="auto"/>
            </w:tcBorders>
            <w:vAlign w:val="center"/>
          </w:tcPr>
          <w:p w14:paraId="1CC8F261"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Additional fire protection equipment is provided where there are special hazards of operation, dispensing or storage</w:t>
            </w:r>
          </w:p>
        </w:tc>
        <w:tc>
          <w:tcPr>
            <w:tcW w:w="341" w:type="pct"/>
            <w:tcBorders>
              <w:bottom w:val="single" w:sz="4" w:space="0" w:color="auto"/>
            </w:tcBorders>
            <w:vAlign w:val="center"/>
          </w:tcPr>
          <w:p w14:paraId="1CC8F262"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tcBorders>
              <w:bottom w:val="single" w:sz="4" w:space="0" w:color="auto"/>
            </w:tcBorders>
            <w:vAlign w:val="center"/>
          </w:tcPr>
          <w:p w14:paraId="1CC8F263"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tcBorders>
              <w:bottom w:val="single" w:sz="4" w:space="0" w:color="auto"/>
            </w:tcBorders>
            <w:vAlign w:val="center"/>
          </w:tcPr>
          <w:p w14:paraId="1CC8F264"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6C" w14:textId="77777777" w:rsidTr="00116A2A">
        <w:tc>
          <w:tcPr>
            <w:tcW w:w="251" w:type="pct"/>
            <w:tcBorders>
              <w:bottom w:val="single" w:sz="4" w:space="0" w:color="auto"/>
            </w:tcBorders>
            <w:vAlign w:val="center"/>
          </w:tcPr>
          <w:p w14:paraId="1CC8F266"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2</w:t>
            </w:r>
          </w:p>
        </w:tc>
        <w:tc>
          <w:tcPr>
            <w:tcW w:w="739" w:type="pct"/>
            <w:tcBorders>
              <w:bottom w:val="single" w:sz="4" w:space="0" w:color="auto"/>
            </w:tcBorders>
            <w:vAlign w:val="center"/>
          </w:tcPr>
          <w:p w14:paraId="1CC8F267"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MFC 4.1.5.2.</w:t>
            </w:r>
          </w:p>
        </w:tc>
        <w:tc>
          <w:tcPr>
            <w:tcW w:w="2990" w:type="pct"/>
            <w:tcBorders>
              <w:bottom w:val="single" w:sz="4" w:space="0" w:color="auto"/>
            </w:tcBorders>
            <w:vAlign w:val="center"/>
          </w:tcPr>
          <w:p w14:paraId="1CC8F268" w14:textId="77777777" w:rsidR="00391D6A" w:rsidRPr="00BE3FE7" w:rsidRDefault="00391D6A" w:rsidP="00C06CE7">
            <w:pPr>
              <w:rPr>
                <w:rFonts w:asciiTheme="minorHAnsi" w:hAnsiTheme="minorHAnsi" w:cs="Arial"/>
                <w:sz w:val="22"/>
                <w:szCs w:val="22"/>
              </w:rPr>
            </w:pPr>
            <w:r w:rsidRPr="00BE3FE7">
              <w:rPr>
                <w:rFonts w:asciiTheme="minorHAnsi" w:hAnsiTheme="minorHAnsi" w:cs="Arial"/>
                <w:sz w:val="22"/>
                <w:szCs w:val="22"/>
              </w:rPr>
              <w:t>Open flames, sparks or heat are not permitted</w:t>
            </w:r>
          </w:p>
        </w:tc>
        <w:tc>
          <w:tcPr>
            <w:tcW w:w="341" w:type="pct"/>
            <w:tcBorders>
              <w:bottom w:val="single" w:sz="4" w:space="0" w:color="auto"/>
            </w:tcBorders>
            <w:vAlign w:val="center"/>
          </w:tcPr>
          <w:p w14:paraId="1CC8F269"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tcBorders>
              <w:bottom w:val="single" w:sz="4" w:space="0" w:color="auto"/>
            </w:tcBorders>
            <w:vAlign w:val="center"/>
          </w:tcPr>
          <w:p w14:paraId="1CC8F26A"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tcBorders>
              <w:bottom w:val="single" w:sz="4" w:space="0" w:color="auto"/>
            </w:tcBorders>
            <w:vAlign w:val="center"/>
          </w:tcPr>
          <w:p w14:paraId="1CC8F26B"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73" w14:textId="77777777" w:rsidTr="00116A2A">
        <w:tc>
          <w:tcPr>
            <w:tcW w:w="251" w:type="pct"/>
            <w:tcBorders>
              <w:bottom w:val="single" w:sz="4" w:space="0" w:color="auto"/>
            </w:tcBorders>
            <w:vAlign w:val="center"/>
          </w:tcPr>
          <w:p w14:paraId="1CC8F26D"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3</w:t>
            </w:r>
          </w:p>
        </w:tc>
        <w:tc>
          <w:tcPr>
            <w:tcW w:w="739" w:type="pct"/>
            <w:tcBorders>
              <w:bottom w:val="single" w:sz="4" w:space="0" w:color="auto"/>
            </w:tcBorders>
            <w:vAlign w:val="center"/>
          </w:tcPr>
          <w:p w14:paraId="1CC8F26E"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MFC 4.1.5.3.</w:t>
            </w:r>
          </w:p>
        </w:tc>
        <w:tc>
          <w:tcPr>
            <w:tcW w:w="2990" w:type="pct"/>
            <w:tcBorders>
              <w:bottom w:val="single" w:sz="4" w:space="0" w:color="auto"/>
            </w:tcBorders>
            <w:vAlign w:val="center"/>
          </w:tcPr>
          <w:p w14:paraId="1CC8F26F"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Smoking is not permitted except for designated smoking areas</w:t>
            </w:r>
          </w:p>
        </w:tc>
        <w:tc>
          <w:tcPr>
            <w:tcW w:w="341" w:type="pct"/>
            <w:tcBorders>
              <w:bottom w:val="single" w:sz="4" w:space="0" w:color="auto"/>
            </w:tcBorders>
            <w:vAlign w:val="center"/>
          </w:tcPr>
          <w:p w14:paraId="1CC8F270"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tcBorders>
              <w:bottom w:val="single" w:sz="4" w:space="0" w:color="auto"/>
            </w:tcBorders>
            <w:vAlign w:val="center"/>
          </w:tcPr>
          <w:p w14:paraId="1CC8F271"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tcBorders>
              <w:bottom w:val="single" w:sz="4" w:space="0" w:color="auto"/>
            </w:tcBorders>
            <w:vAlign w:val="center"/>
          </w:tcPr>
          <w:p w14:paraId="1CC8F272"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7A" w14:textId="77777777" w:rsidTr="00116A2A">
        <w:tc>
          <w:tcPr>
            <w:tcW w:w="251" w:type="pct"/>
            <w:tcBorders>
              <w:bottom w:val="single" w:sz="4" w:space="0" w:color="auto"/>
            </w:tcBorders>
            <w:vAlign w:val="center"/>
          </w:tcPr>
          <w:p w14:paraId="1CC8F274"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4</w:t>
            </w:r>
          </w:p>
        </w:tc>
        <w:tc>
          <w:tcPr>
            <w:tcW w:w="739" w:type="pct"/>
            <w:tcBorders>
              <w:bottom w:val="single" w:sz="4" w:space="0" w:color="auto"/>
            </w:tcBorders>
            <w:vAlign w:val="center"/>
          </w:tcPr>
          <w:p w14:paraId="1CC8F275"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MFC 4.1.5.4.</w:t>
            </w:r>
          </w:p>
        </w:tc>
        <w:tc>
          <w:tcPr>
            <w:tcW w:w="2990" w:type="pct"/>
            <w:tcBorders>
              <w:bottom w:val="single" w:sz="4" w:space="0" w:color="auto"/>
            </w:tcBorders>
            <w:vAlign w:val="center"/>
          </w:tcPr>
          <w:p w14:paraId="1CC8F276"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Combustibles are not permitted to accumulate</w:t>
            </w:r>
          </w:p>
        </w:tc>
        <w:tc>
          <w:tcPr>
            <w:tcW w:w="341" w:type="pct"/>
            <w:tcBorders>
              <w:bottom w:val="single" w:sz="4" w:space="0" w:color="auto"/>
            </w:tcBorders>
            <w:vAlign w:val="center"/>
          </w:tcPr>
          <w:p w14:paraId="1CC8F277"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tcBorders>
              <w:bottom w:val="single" w:sz="4" w:space="0" w:color="auto"/>
            </w:tcBorders>
            <w:vAlign w:val="center"/>
          </w:tcPr>
          <w:p w14:paraId="1CC8F278"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tcBorders>
              <w:bottom w:val="single" w:sz="4" w:space="0" w:color="auto"/>
            </w:tcBorders>
            <w:vAlign w:val="center"/>
          </w:tcPr>
          <w:p w14:paraId="1CC8F279"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81" w14:textId="77777777" w:rsidTr="00116A2A">
        <w:tc>
          <w:tcPr>
            <w:tcW w:w="251" w:type="pct"/>
            <w:tcBorders>
              <w:bottom w:val="single" w:sz="4" w:space="0" w:color="auto"/>
            </w:tcBorders>
            <w:vAlign w:val="center"/>
          </w:tcPr>
          <w:p w14:paraId="1CC8F27B"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5</w:t>
            </w:r>
          </w:p>
        </w:tc>
        <w:tc>
          <w:tcPr>
            <w:tcW w:w="739" w:type="pct"/>
            <w:tcBorders>
              <w:bottom w:val="single" w:sz="4" w:space="0" w:color="auto"/>
            </w:tcBorders>
            <w:vAlign w:val="center"/>
          </w:tcPr>
          <w:p w14:paraId="1CC8F27C"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MFC 4.1.5.5.</w:t>
            </w:r>
          </w:p>
        </w:tc>
        <w:tc>
          <w:tcPr>
            <w:tcW w:w="2990" w:type="pct"/>
            <w:tcBorders>
              <w:bottom w:val="single" w:sz="4" w:space="0" w:color="auto"/>
            </w:tcBorders>
            <w:vAlign w:val="center"/>
          </w:tcPr>
          <w:p w14:paraId="1CC8F27D"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Emergency plan specific for occupancy is provided and current</w:t>
            </w:r>
          </w:p>
        </w:tc>
        <w:tc>
          <w:tcPr>
            <w:tcW w:w="341" w:type="pct"/>
            <w:tcBorders>
              <w:bottom w:val="single" w:sz="4" w:space="0" w:color="auto"/>
            </w:tcBorders>
            <w:vAlign w:val="center"/>
          </w:tcPr>
          <w:p w14:paraId="1CC8F27E"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tcBorders>
              <w:bottom w:val="single" w:sz="4" w:space="0" w:color="auto"/>
            </w:tcBorders>
            <w:vAlign w:val="center"/>
          </w:tcPr>
          <w:p w14:paraId="1CC8F27F"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tcBorders>
              <w:bottom w:val="single" w:sz="4" w:space="0" w:color="auto"/>
            </w:tcBorders>
            <w:vAlign w:val="center"/>
          </w:tcPr>
          <w:p w14:paraId="1CC8F280"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88" w14:textId="77777777" w:rsidTr="00116A2A">
        <w:tc>
          <w:tcPr>
            <w:tcW w:w="251" w:type="pct"/>
            <w:tcBorders>
              <w:bottom w:val="single" w:sz="4" w:space="0" w:color="auto"/>
            </w:tcBorders>
            <w:vAlign w:val="center"/>
          </w:tcPr>
          <w:p w14:paraId="1CC8F282"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6</w:t>
            </w:r>
          </w:p>
        </w:tc>
        <w:tc>
          <w:tcPr>
            <w:tcW w:w="739" w:type="pct"/>
            <w:tcBorders>
              <w:bottom w:val="single" w:sz="4" w:space="0" w:color="auto"/>
            </w:tcBorders>
            <w:vAlign w:val="center"/>
          </w:tcPr>
          <w:p w14:paraId="1CC8F283"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MFC 4.1.5.6.</w:t>
            </w:r>
          </w:p>
        </w:tc>
        <w:tc>
          <w:tcPr>
            <w:tcW w:w="2990" w:type="pct"/>
            <w:tcBorders>
              <w:bottom w:val="single" w:sz="4" w:space="0" w:color="auto"/>
            </w:tcBorders>
            <w:vAlign w:val="center"/>
          </w:tcPr>
          <w:p w14:paraId="1CC8F284"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Access paths of travel are maintained to permit unobstructed movement</w:t>
            </w:r>
          </w:p>
        </w:tc>
        <w:tc>
          <w:tcPr>
            <w:tcW w:w="341" w:type="pct"/>
            <w:tcBorders>
              <w:bottom w:val="single" w:sz="4" w:space="0" w:color="auto"/>
            </w:tcBorders>
            <w:vAlign w:val="center"/>
          </w:tcPr>
          <w:p w14:paraId="1CC8F285"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tcBorders>
              <w:bottom w:val="single" w:sz="4" w:space="0" w:color="auto"/>
            </w:tcBorders>
            <w:vAlign w:val="center"/>
          </w:tcPr>
          <w:p w14:paraId="1CC8F286"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tcBorders>
              <w:bottom w:val="single" w:sz="4" w:space="0" w:color="auto"/>
            </w:tcBorders>
            <w:vAlign w:val="center"/>
          </w:tcPr>
          <w:p w14:paraId="1CC8F287"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8F" w14:textId="77777777" w:rsidTr="00116A2A">
        <w:tc>
          <w:tcPr>
            <w:tcW w:w="251" w:type="pct"/>
            <w:tcBorders>
              <w:bottom w:val="single" w:sz="4" w:space="0" w:color="auto"/>
            </w:tcBorders>
            <w:vAlign w:val="center"/>
          </w:tcPr>
          <w:p w14:paraId="1CC8F289"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7</w:t>
            </w:r>
          </w:p>
        </w:tc>
        <w:tc>
          <w:tcPr>
            <w:tcW w:w="739" w:type="pct"/>
            <w:tcBorders>
              <w:bottom w:val="single" w:sz="4" w:space="0" w:color="auto"/>
            </w:tcBorders>
            <w:vAlign w:val="center"/>
          </w:tcPr>
          <w:p w14:paraId="1CC8F28A"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MFC 4.1.8.2.</w:t>
            </w:r>
          </w:p>
        </w:tc>
        <w:tc>
          <w:tcPr>
            <w:tcW w:w="2990" w:type="pct"/>
            <w:tcBorders>
              <w:bottom w:val="single" w:sz="4" w:space="0" w:color="auto"/>
            </w:tcBorders>
            <w:vAlign w:val="center"/>
          </w:tcPr>
          <w:p w14:paraId="1CC8F28B"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Static electric charge is controlled</w:t>
            </w:r>
          </w:p>
        </w:tc>
        <w:tc>
          <w:tcPr>
            <w:tcW w:w="341" w:type="pct"/>
            <w:tcBorders>
              <w:bottom w:val="single" w:sz="4" w:space="0" w:color="auto"/>
            </w:tcBorders>
            <w:vAlign w:val="center"/>
          </w:tcPr>
          <w:p w14:paraId="1CC8F28C"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tcBorders>
              <w:bottom w:val="single" w:sz="4" w:space="0" w:color="auto"/>
            </w:tcBorders>
            <w:vAlign w:val="center"/>
          </w:tcPr>
          <w:p w14:paraId="1CC8F28D"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tcBorders>
              <w:bottom w:val="single" w:sz="4" w:space="0" w:color="auto"/>
            </w:tcBorders>
            <w:vAlign w:val="center"/>
          </w:tcPr>
          <w:p w14:paraId="1CC8F28E"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96" w14:textId="77777777" w:rsidTr="00116A2A">
        <w:tc>
          <w:tcPr>
            <w:tcW w:w="251" w:type="pct"/>
            <w:shd w:val="clear" w:color="auto" w:fill="E0E0E0"/>
            <w:vAlign w:val="center"/>
          </w:tcPr>
          <w:p w14:paraId="1CC8F290" w14:textId="77777777" w:rsidR="00391D6A" w:rsidRPr="00BE3FE7" w:rsidRDefault="00391D6A" w:rsidP="001B37B5">
            <w:pPr>
              <w:rPr>
                <w:rFonts w:asciiTheme="minorHAnsi" w:hAnsiTheme="minorHAnsi" w:cs="Arial"/>
                <w:b/>
                <w:sz w:val="22"/>
                <w:szCs w:val="22"/>
              </w:rPr>
            </w:pPr>
            <w:r w:rsidRPr="00BE3FE7">
              <w:rPr>
                <w:rFonts w:asciiTheme="minorHAnsi" w:hAnsiTheme="minorHAnsi" w:cs="Arial"/>
                <w:b/>
                <w:sz w:val="22"/>
                <w:szCs w:val="22"/>
              </w:rPr>
              <w:t>R</w:t>
            </w:r>
          </w:p>
        </w:tc>
        <w:tc>
          <w:tcPr>
            <w:tcW w:w="739" w:type="pct"/>
            <w:shd w:val="clear" w:color="auto" w:fill="E0E0E0"/>
            <w:vAlign w:val="center"/>
          </w:tcPr>
          <w:p w14:paraId="1CC8F291" w14:textId="77777777" w:rsidR="00391D6A" w:rsidRPr="00BE3FE7" w:rsidRDefault="00391D6A" w:rsidP="001B37B5">
            <w:pPr>
              <w:rPr>
                <w:rFonts w:asciiTheme="minorHAnsi" w:hAnsiTheme="minorHAnsi" w:cs="Arial"/>
                <w:b/>
                <w:sz w:val="22"/>
                <w:szCs w:val="22"/>
              </w:rPr>
            </w:pPr>
          </w:p>
        </w:tc>
        <w:tc>
          <w:tcPr>
            <w:tcW w:w="2990" w:type="pct"/>
            <w:shd w:val="clear" w:color="auto" w:fill="E0E0E0"/>
            <w:vAlign w:val="center"/>
          </w:tcPr>
          <w:p w14:paraId="1CC8F292" w14:textId="77777777" w:rsidR="00391D6A" w:rsidRPr="00BE3FE7" w:rsidRDefault="00391D6A" w:rsidP="001B37B5">
            <w:pPr>
              <w:rPr>
                <w:rFonts w:asciiTheme="minorHAnsi" w:hAnsiTheme="minorHAnsi" w:cs="Arial"/>
                <w:b/>
                <w:sz w:val="22"/>
                <w:szCs w:val="22"/>
              </w:rPr>
            </w:pPr>
            <w:r w:rsidRPr="00BE3FE7">
              <w:rPr>
                <w:rFonts w:asciiTheme="minorHAnsi" w:hAnsiTheme="minorHAnsi" w:cs="Arial"/>
                <w:b/>
                <w:sz w:val="22"/>
                <w:szCs w:val="22"/>
              </w:rPr>
              <w:t>ELECTRICAL</w:t>
            </w:r>
          </w:p>
        </w:tc>
        <w:tc>
          <w:tcPr>
            <w:tcW w:w="341" w:type="pct"/>
            <w:shd w:val="clear" w:color="auto" w:fill="E0E0E0"/>
            <w:vAlign w:val="center"/>
          </w:tcPr>
          <w:p w14:paraId="1CC8F293" w14:textId="77777777" w:rsidR="00391D6A" w:rsidRPr="00BE3FE7" w:rsidRDefault="00391D6A" w:rsidP="001B37B5">
            <w:pPr>
              <w:jc w:val="center"/>
              <w:rPr>
                <w:rFonts w:asciiTheme="minorHAnsi" w:hAnsiTheme="minorHAnsi"/>
                <w:sz w:val="22"/>
                <w:szCs w:val="22"/>
              </w:rPr>
            </w:pPr>
          </w:p>
        </w:tc>
        <w:tc>
          <w:tcPr>
            <w:tcW w:w="341" w:type="pct"/>
            <w:shd w:val="clear" w:color="auto" w:fill="E0E0E0"/>
            <w:vAlign w:val="center"/>
          </w:tcPr>
          <w:p w14:paraId="1CC8F294" w14:textId="77777777" w:rsidR="00391D6A" w:rsidRPr="00BE3FE7" w:rsidRDefault="00391D6A" w:rsidP="001B37B5">
            <w:pPr>
              <w:jc w:val="center"/>
              <w:rPr>
                <w:rFonts w:asciiTheme="minorHAnsi" w:hAnsiTheme="minorHAnsi"/>
                <w:sz w:val="22"/>
                <w:szCs w:val="22"/>
              </w:rPr>
            </w:pPr>
          </w:p>
        </w:tc>
        <w:tc>
          <w:tcPr>
            <w:tcW w:w="339" w:type="pct"/>
            <w:shd w:val="clear" w:color="auto" w:fill="E0E0E0"/>
            <w:vAlign w:val="center"/>
          </w:tcPr>
          <w:p w14:paraId="1CC8F295" w14:textId="77777777" w:rsidR="00391D6A" w:rsidRPr="00BE3FE7" w:rsidRDefault="00391D6A" w:rsidP="001B37B5">
            <w:pPr>
              <w:jc w:val="center"/>
              <w:rPr>
                <w:rFonts w:asciiTheme="minorHAnsi" w:hAnsiTheme="minorHAnsi"/>
                <w:sz w:val="22"/>
                <w:szCs w:val="22"/>
              </w:rPr>
            </w:pPr>
          </w:p>
        </w:tc>
      </w:tr>
      <w:tr w:rsidR="00391D6A" w:rsidRPr="00BE3FE7" w14:paraId="1CC8F29D" w14:textId="77777777" w:rsidTr="00116A2A">
        <w:tc>
          <w:tcPr>
            <w:tcW w:w="251" w:type="pct"/>
            <w:vAlign w:val="center"/>
          </w:tcPr>
          <w:p w14:paraId="1CC8F297"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1</w:t>
            </w:r>
          </w:p>
        </w:tc>
        <w:tc>
          <w:tcPr>
            <w:tcW w:w="739" w:type="pct"/>
            <w:vAlign w:val="center"/>
          </w:tcPr>
          <w:p w14:paraId="1CC8F298"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MFC 4.1.4.1.</w:t>
            </w:r>
          </w:p>
        </w:tc>
        <w:tc>
          <w:tcPr>
            <w:tcW w:w="2990" w:type="pct"/>
            <w:vAlign w:val="center"/>
          </w:tcPr>
          <w:p w14:paraId="1CC8F299"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Electrical installations and equipment shall conform to CSA C22.1, Canadian Electrical Code, Part I,” for hazardous locations</w:t>
            </w:r>
          </w:p>
        </w:tc>
        <w:tc>
          <w:tcPr>
            <w:tcW w:w="341" w:type="pct"/>
            <w:vAlign w:val="center"/>
          </w:tcPr>
          <w:p w14:paraId="1CC8F29A"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9B"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9C"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A4" w14:textId="77777777" w:rsidTr="00116A2A">
        <w:tc>
          <w:tcPr>
            <w:tcW w:w="251" w:type="pct"/>
            <w:shd w:val="pct10" w:color="auto" w:fill="auto"/>
            <w:vAlign w:val="center"/>
          </w:tcPr>
          <w:p w14:paraId="1CC8F29E" w14:textId="77777777" w:rsidR="00391D6A" w:rsidRPr="00BE3FE7" w:rsidRDefault="00391D6A" w:rsidP="001B37B5">
            <w:pPr>
              <w:rPr>
                <w:rFonts w:asciiTheme="minorHAnsi" w:hAnsiTheme="minorHAnsi" w:cs="Arial"/>
                <w:b/>
                <w:sz w:val="22"/>
                <w:szCs w:val="22"/>
              </w:rPr>
            </w:pPr>
            <w:r w:rsidRPr="00BE3FE7">
              <w:rPr>
                <w:rFonts w:asciiTheme="minorHAnsi" w:hAnsiTheme="minorHAnsi" w:cs="Arial"/>
                <w:b/>
                <w:sz w:val="22"/>
                <w:szCs w:val="22"/>
              </w:rPr>
              <w:t>S</w:t>
            </w:r>
          </w:p>
        </w:tc>
        <w:tc>
          <w:tcPr>
            <w:tcW w:w="739" w:type="pct"/>
            <w:shd w:val="pct10" w:color="auto" w:fill="auto"/>
            <w:vAlign w:val="center"/>
          </w:tcPr>
          <w:p w14:paraId="1CC8F29F" w14:textId="77777777" w:rsidR="00391D6A" w:rsidRPr="00BE3FE7" w:rsidRDefault="00391D6A" w:rsidP="001B37B5">
            <w:pPr>
              <w:rPr>
                <w:rFonts w:asciiTheme="minorHAnsi" w:hAnsiTheme="minorHAnsi" w:cs="Arial"/>
                <w:b/>
                <w:sz w:val="22"/>
                <w:szCs w:val="22"/>
              </w:rPr>
            </w:pPr>
          </w:p>
        </w:tc>
        <w:tc>
          <w:tcPr>
            <w:tcW w:w="2990" w:type="pct"/>
            <w:shd w:val="pct10" w:color="auto" w:fill="auto"/>
            <w:vAlign w:val="center"/>
          </w:tcPr>
          <w:p w14:paraId="1CC8F2A0" w14:textId="77777777" w:rsidR="00391D6A" w:rsidRPr="00BE3FE7" w:rsidRDefault="00391D6A" w:rsidP="001B37B5">
            <w:pPr>
              <w:rPr>
                <w:rFonts w:asciiTheme="minorHAnsi" w:hAnsiTheme="minorHAnsi" w:cs="Arial"/>
                <w:b/>
                <w:sz w:val="22"/>
                <w:szCs w:val="22"/>
              </w:rPr>
            </w:pPr>
            <w:r w:rsidRPr="00BE3FE7">
              <w:rPr>
                <w:rFonts w:asciiTheme="minorHAnsi" w:hAnsiTheme="minorHAnsi" w:cs="Arial"/>
                <w:b/>
                <w:sz w:val="22"/>
                <w:szCs w:val="22"/>
              </w:rPr>
              <w:t>INDUSTRIAL TRUCKS</w:t>
            </w:r>
          </w:p>
        </w:tc>
        <w:tc>
          <w:tcPr>
            <w:tcW w:w="341" w:type="pct"/>
            <w:shd w:val="pct10" w:color="auto" w:fill="auto"/>
            <w:vAlign w:val="center"/>
          </w:tcPr>
          <w:p w14:paraId="1CC8F2A1" w14:textId="77777777" w:rsidR="00391D6A" w:rsidRPr="00BE3FE7" w:rsidRDefault="00391D6A" w:rsidP="001B37B5">
            <w:pPr>
              <w:jc w:val="center"/>
              <w:rPr>
                <w:rFonts w:asciiTheme="minorHAnsi" w:hAnsiTheme="minorHAnsi"/>
                <w:b/>
                <w:sz w:val="22"/>
                <w:szCs w:val="22"/>
              </w:rPr>
            </w:pPr>
          </w:p>
        </w:tc>
        <w:tc>
          <w:tcPr>
            <w:tcW w:w="341" w:type="pct"/>
            <w:shd w:val="pct10" w:color="auto" w:fill="auto"/>
            <w:vAlign w:val="center"/>
          </w:tcPr>
          <w:p w14:paraId="1CC8F2A2" w14:textId="77777777" w:rsidR="00391D6A" w:rsidRPr="00BE3FE7" w:rsidRDefault="00391D6A" w:rsidP="001B37B5">
            <w:pPr>
              <w:jc w:val="center"/>
              <w:rPr>
                <w:rFonts w:asciiTheme="minorHAnsi" w:hAnsiTheme="minorHAnsi"/>
                <w:b/>
                <w:sz w:val="22"/>
                <w:szCs w:val="22"/>
              </w:rPr>
            </w:pPr>
          </w:p>
        </w:tc>
        <w:tc>
          <w:tcPr>
            <w:tcW w:w="339" w:type="pct"/>
            <w:shd w:val="pct10" w:color="auto" w:fill="auto"/>
            <w:vAlign w:val="center"/>
          </w:tcPr>
          <w:p w14:paraId="1CC8F2A3" w14:textId="77777777" w:rsidR="00391D6A" w:rsidRPr="00BE3FE7" w:rsidRDefault="00391D6A" w:rsidP="001B37B5">
            <w:pPr>
              <w:jc w:val="center"/>
              <w:rPr>
                <w:rFonts w:asciiTheme="minorHAnsi" w:hAnsiTheme="minorHAnsi"/>
                <w:b/>
                <w:sz w:val="22"/>
                <w:szCs w:val="22"/>
              </w:rPr>
            </w:pPr>
          </w:p>
        </w:tc>
      </w:tr>
      <w:tr w:rsidR="00391D6A" w:rsidRPr="00BE3FE7" w14:paraId="1CC8F2AB" w14:textId="77777777" w:rsidTr="00116A2A">
        <w:tc>
          <w:tcPr>
            <w:tcW w:w="251" w:type="pct"/>
            <w:vAlign w:val="center"/>
          </w:tcPr>
          <w:p w14:paraId="1CC8F2A5" w14:textId="77777777" w:rsidR="00391D6A" w:rsidRPr="00BE3FE7" w:rsidRDefault="00391D6A" w:rsidP="009E2179">
            <w:pPr>
              <w:rPr>
                <w:rFonts w:asciiTheme="minorHAnsi" w:hAnsiTheme="minorHAnsi" w:cs="Arial"/>
                <w:sz w:val="22"/>
                <w:szCs w:val="22"/>
              </w:rPr>
            </w:pPr>
            <w:r w:rsidRPr="00BE3FE7">
              <w:rPr>
                <w:rFonts w:asciiTheme="minorHAnsi" w:hAnsiTheme="minorHAnsi" w:cs="Arial"/>
                <w:sz w:val="22"/>
                <w:szCs w:val="22"/>
              </w:rPr>
              <w:t>1</w:t>
            </w:r>
          </w:p>
        </w:tc>
        <w:tc>
          <w:tcPr>
            <w:tcW w:w="739" w:type="pct"/>
          </w:tcPr>
          <w:p w14:paraId="1CC8F2A6" w14:textId="77777777" w:rsidR="00391D6A" w:rsidRPr="00BE3FE7" w:rsidRDefault="00391D6A" w:rsidP="009E2179">
            <w:pPr>
              <w:rPr>
                <w:rFonts w:asciiTheme="minorHAnsi" w:hAnsiTheme="minorHAnsi" w:cs="Arial"/>
                <w:sz w:val="22"/>
                <w:szCs w:val="22"/>
              </w:rPr>
            </w:pPr>
            <w:r w:rsidRPr="00BE3FE7">
              <w:rPr>
                <w:rFonts w:asciiTheme="minorHAnsi" w:hAnsiTheme="minorHAnsi" w:cs="Arial"/>
                <w:sz w:val="22"/>
                <w:szCs w:val="22"/>
              </w:rPr>
              <w:t>MFC 3.1.3.1.</w:t>
            </w:r>
          </w:p>
        </w:tc>
        <w:tc>
          <w:tcPr>
            <w:tcW w:w="2990" w:type="pct"/>
          </w:tcPr>
          <w:p w14:paraId="1CC8F2A7" w14:textId="77777777" w:rsidR="00391D6A" w:rsidRPr="00BE3FE7" w:rsidRDefault="00391D6A" w:rsidP="009E2179">
            <w:pPr>
              <w:rPr>
                <w:rFonts w:asciiTheme="minorHAnsi" w:hAnsiTheme="minorHAnsi" w:cs="Arial"/>
                <w:sz w:val="22"/>
                <w:szCs w:val="22"/>
              </w:rPr>
            </w:pPr>
            <w:r w:rsidRPr="00BE3FE7">
              <w:rPr>
                <w:rFonts w:asciiTheme="minorHAnsi" w:hAnsiTheme="minorHAnsi" w:cs="Arial"/>
                <w:sz w:val="22"/>
                <w:szCs w:val="22"/>
              </w:rPr>
              <w:t>Industrial Trucks are kept clean and reasonably free of lint, excess oil or grease</w:t>
            </w:r>
          </w:p>
        </w:tc>
        <w:tc>
          <w:tcPr>
            <w:tcW w:w="341" w:type="pct"/>
            <w:vAlign w:val="center"/>
          </w:tcPr>
          <w:p w14:paraId="1CC8F2A8" w14:textId="77777777" w:rsidR="00391D6A" w:rsidRPr="00BE3FE7" w:rsidRDefault="00B25B4B" w:rsidP="009E2179">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A9" w14:textId="77777777" w:rsidR="00391D6A" w:rsidRPr="00BE3FE7" w:rsidRDefault="00B25B4B" w:rsidP="009E2179">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AA" w14:textId="77777777" w:rsidR="00391D6A" w:rsidRPr="00BE3FE7" w:rsidRDefault="00B25B4B" w:rsidP="009E2179">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B2" w14:textId="77777777" w:rsidTr="00116A2A">
        <w:tc>
          <w:tcPr>
            <w:tcW w:w="251" w:type="pct"/>
            <w:vAlign w:val="center"/>
          </w:tcPr>
          <w:p w14:paraId="1CC8F2AC" w14:textId="77777777" w:rsidR="00391D6A" w:rsidRPr="00BE3FE7" w:rsidRDefault="00391D6A" w:rsidP="009E2179">
            <w:pPr>
              <w:rPr>
                <w:rFonts w:asciiTheme="minorHAnsi" w:hAnsiTheme="minorHAnsi" w:cs="Arial"/>
                <w:sz w:val="22"/>
                <w:szCs w:val="22"/>
              </w:rPr>
            </w:pPr>
            <w:r w:rsidRPr="00BE3FE7">
              <w:rPr>
                <w:rFonts w:asciiTheme="minorHAnsi" w:hAnsiTheme="minorHAnsi" w:cs="Arial"/>
                <w:sz w:val="22"/>
                <w:szCs w:val="22"/>
              </w:rPr>
              <w:t>2</w:t>
            </w:r>
          </w:p>
        </w:tc>
        <w:tc>
          <w:tcPr>
            <w:tcW w:w="739" w:type="pct"/>
          </w:tcPr>
          <w:p w14:paraId="1CC8F2AD" w14:textId="77777777" w:rsidR="00391D6A" w:rsidRPr="00BE3FE7" w:rsidRDefault="00391D6A" w:rsidP="009E2179">
            <w:pPr>
              <w:rPr>
                <w:rFonts w:asciiTheme="minorHAnsi" w:hAnsiTheme="minorHAnsi" w:cs="Arial"/>
                <w:sz w:val="22"/>
                <w:szCs w:val="22"/>
              </w:rPr>
            </w:pPr>
            <w:r w:rsidRPr="00BE3FE7">
              <w:rPr>
                <w:rFonts w:asciiTheme="minorHAnsi" w:hAnsiTheme="minorHAnsi" w:cs="Arial"/>
                <w:sz w:val="22"/>
                <w:szCs w:val="22"/>
              </w:rPr>
              <w:t>MFC 3.1.3.1.</w:t>
            </w:r>
          </w:p>
        </w:tc>
        <w:tc>
          <w:tcPr>
            <w:tcW w:w="2990" w:type="pct"/>
          </w:tcPr>
          <w:p w14:paraId="1CC8F2AE" w14:textId="77777777" w:rsidR="00391D6A" w:rsidRPr="00BE3FE7" w:rsidRDefault="00391D6A" w:rsidP="009E2179">
            <w:pPr>
              <w:rPr>
                <w:rFonts w:asciiTheme="minorHAnsi" w:hAnsiTheme="minorHAnsi" w:cs="Arial"/>
                <w:sz w:val="22"/>
                <w:szCs w:val="22"/>
              </w:rPr>
            </w:pPr>
            <w:r w:rsidRPr="00BE3FE7">
              <w:rPr>
                <w:rFonts w:asciiTheme="minorHAnsi" w:hAnsiTheme="minorHAnsi" w:cs="Arial"/>
                <w:sz w:val="22"/>
                <w:szCs w:val="22"/>
              </w:rPr>
              <w:t>Industrial Truck type designations and type marker on the nameplate are not obscured?</w:t>
            </w:r>
          </w:p>
        </w:tc>
        <w:tc>
          <w:tcPr>
            <w:tcW w:w="341" w:type="pct"/>
            <w:vAlign w:val="center"/>
          </w:tcPr>
          <w:p w14:paraId="1CC8F2AF" w14:textId="77777777" w:rsidR="00391D6A" w:rsidRPr="00BE3FE7" w:rsidRDefault="00B25B4B" w:rsidP="009E2179">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B0" w14:textId="77777777" w:rsidR="00391D6A" w:rsidRPr="00BE3FE7" w:rsidRDefault="00B25B4B" w:rsidP="009E2179">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B1" w14:textId="77777777" w:rsidR="00391D6A" w:rsidRPr="00BE3FE7" w:rsidRDefault="00B25B4B" w:rsidP="009E2179">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B9" w14:textId="77777777" w:rsidTr="00116A2A">
        <w:tc>
          <w:tcPr>
            <w:tcW w:w="251" w:type="pct"/>
            <w:vAlign w:val="center"/>
          </w:tcPr>
          <w:p w14:paraId="1CC8F2B3" w14:textId="77777777" w:rsidR="00391D6A" w:rsidRPr="00BE3FE7" w:rsidRDefault="00391D6A" w:rsidP="009E2179">
            <w:pPr>
              <w:rPr>
                <w:rFonts w:asciiTheme="minorHAnsi" w:hAnsiTheme="minorHAnsi" w:cs="Arial"/>
                <w:sz w:val="22"/>
                <w:szCs w:val="22"/>
              </w:rPr>
            </w:pPr>
            <w:r w:rsidRPr="00BE3FE7">
              <w:rPr>
                <w:rFonts w:asciiTheme="minorHAnsi" w:hAnsiTheme="minorHAnsi" w:cs="Arial"/>
                <w:sz w:val="22"/>
                <w:szCs w:val="22"/>
              </w:rPr>
              <w:t>3</w:t>
            </w:r>
          </w:p>
        </w:tc>
        <w:tc>
          <w:tcPr>
            <w:tcW w:w="739" w:type="pct"/>
          </w:tcPr>
          <w:p w14:paraId="1CC8F2B4" w14:textId="77777777" w:rsidR="00391D6A" w:rsidRPr="00BE3FE7" w:rsidRDefault="00391D6A" w:rsidP="009E2179">
            <w:pPr>
              <w:rPr>
                <w:rFonts w:asciiTheme="minorHAnsi" w:hAnsiTheme="minorHAnsi" w:cs="Arial"/>
                <w:sz w:val="22"/>
                <w:szCs w:val="22"/>
              </w:rPr>
            </w:pPr>
            <w:r w:rsidRPr="00BE3FE7">
              <w:rPr>
                <w:rFonts w:asciiTheme="minorHAnsi" w:hAnsiTheme="minorHAnsi" w:cs="Arial"/>
                <w:sz w:val="22"/>
                <w:szCs w:val="22"/>
              </w:rPr>
              <w:t>MFC 3.1.3.1.</w:t>
            </w:r>
          </w:p>
        </w:tc>
        <w:tc>
          <w:tcPr>
            <w:tcW w:w="2990" w:type="pct"/>
          </w:tcPr>
          <w:p w14:paraId="1CC8F2B5" w14:textId="77777777" w:rsidR="00391D6A" w:rsidRPr="00BE3FE7" w:rsidRDefault="00391D6A" w:rsidP="009E2179">
            <w:pPr>
              <w:rPr>
                <w:rFonts w:asciiTheme="minorHAnsi" w:hAnsiTheme="minorHAnsi" w:cs="Arial"/>
                <w:sz w:val="22"/>
                <w:szCs w:val="22"/>
              </w:rPr>
            </w:pPr>
            <w:r w:rsidRPr="00BE3FE7">
              <w:rPr>
                <w:rFonts w:asciiTheme="minorHAnsi" w:hAnsiTheme="minorHAnsi" w:cs="Arial"/>
                <w:sz w:val="22"/>
                <w:szCs w:val="22"/>
              </w:rPr>
              <w:t>Building signage is posted at the entrance to Hazardous areas where Industrial Trucks are to be used?</w:t>
            </w:r>
          </w:p>
        </w:tc>
        <w:tc>
          <w:tcPr>
            <w:tcW w:w="341" w:type="pct"/>
            <w:vAlign w:val="center"/>
          </w:tcPr>
          <w:p w14:paraId="1CC8F2B6" w14:textId="77777777" w:rsidR="00391D6A" w:rsidRPr="00BE3FE7" w:rsidRDefault="00B25B4B" w:rsidP="009E2179">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B7" w14:textId="77777777" w:rsidR="00391D6A" w:rsidRPr="00BE3FE7" w:rsidRDefault="00B25B4B" w:rsidP="009E2179">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B8" w14:textId="77777777" w:rsidR="00391D6A" w:rsidRPr="00BE3FE7" w:rsidRDefault="00B25B4B" w:rsidP="009E2179">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C0" w14:textId="77777777" w:rsidTr="00116A2A">
        <w:tc>
          <w:tcPr>
            <w:tcW w:w="251" w:type="pct"/>
            <w:vAlign w:val="center"/>
          </w:tcPr>
          <w:p w14:paraId="1CC8F2BA" w14:textId="77777777" w:rsidR="00391D6A" w:rsidRPr="00BE3FE7" w:rsidRDefault="00391D6A" w:rsidP="001B37B5">
            <w:pPr>
              <w:rPr>
                <w:rFonts w:asciiTheme="minorHAnsi" w:hAnsiTheme="minorHAnsi" w:cs="Arial"/>
                <w:sz w:val="22"/>
                <w:szCs w:val="22"/>
              </w:rPr>
            </w:pPr>
            <w:r>
              <w:rPr>
                <w:rFonts w:asciiTheme="minorHAnsi" w:hAnsiTheme="minorHAnsi" w:cs="Arial"/>
                <w:sz w:val="22"/>
                <w:szCs w:val="22"/>
              </w:rPr>
              <w:t>4</w:t>
            </w:r>
          </w:p>
        </w:tc>
        <w:tc>
          <w:tcPr>
            <w:tcW w:w="739" w:type="pct"/>
          </w:tcPr>
          <w:p w14:paraId="1CC8F2BB"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MFC 3.1.3.2</w:t>
            </w:r>
            <w:r w:rsidR="00116A2A">
              <w:rPr>
                <w:rFonts w:asciiTheme="minorHAnsi" w:hAnsiTheme="minorHAnsi" w:cs="Arial"/>
                <w:sz w:val="22"/>
                <w:szCs w:val="22"/>
              </w:rPr>
              <w:t>.</w:t>
            </w:r>
          </w:p>
        </w:tc>
        <w:tc>
          <w:tcPr>
            <w:tcW w:w="2990" w:type="pct"/>
          </w:tcPr>
          <w:p w14:paraId="1CC8F2BC"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Fuel fired industrial trucks stored properly?</w:t>
            </w:r>
          </w:p>
        </w:tc>
        <w:tc>
          <w:tcPr>
            <w:tcW w:w="341" w:type="pct"/>
            <w:vAlign w:val="center"/>
          </w:tcPr>
          <w:p w14:paraId="1CC8F2BD"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BE"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BF"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C7" w14:textId="77777777" w:rsidTr="00116A2A">
        <w:tc>
          <w:tcPr>
            <w:tcW w:w="251" w:type="pct"/>
            <w:vAlign w:val="center"/>
          </w:tcPr>
          <w:p w14:paraId="1CC8F2C1" w14:textId="77777777" w:rsidR="00391D6A" w:rsidRPr="00BE3FE7" w:rsidRDefault="00391D6A" w:rsidP="001B37B5">
            <w:pPr>
              <w:rPr>
                <w:rFonts w:asciiTheme="minorHAnsi" w:hAnsiTheme="minorHAnsi" w:cs="Arial"/>
                <w:sz w:val="22"/>
                <w:szCs w:val="22"/>
              </w:rPr>
            </w:pPr>
            <w:r>
              <w:rPr>
                <w:rFonts w:asciiTheme="minorHAnsi" w:hAnsiTheme="minorHAnsi" w:cs="Arial"/>
                <w:sz w:val="22"/>
                <w:szCs w:val="22"/>
              </w:rPr>
              <w:t>5</w:t>
            </w:r>
          </w:p>
        </w:tc>
        <w:tc>
          <w:tcPr>
            <w:tcW w:w="739" w:type="pct"/>
          </w:tcPr>
          <w:p w14:paraId="1CC8F2C2"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MFC 3.1.3.2</w:t>
            </w:r>
            <w:r w:rsidR="00116A2A">
              <w:rPr>
                <w:rFonts w:asciiTheme="minorHAnsi" w:hAnsiTheme="minorHAnsi" w:cs="Arial"/>
                <w:sz w:val="22"/>
                <w:szCs w:val="22"/>
              </w:rPr>
              <w:t>.</w:t>
            </w:r>
          </w:p>
        </w:tc>
        <w:tc>
          <w:tcPr>
            <w:tcW w:w="2990" w:type="pct"/>
          </w:tcPr>
          <w:p w14:paraId="1CC8F2C3"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Fuel fired industrial trucks refueled outside building?</w:t>
            </w:r>
          </w:p>
        </w:tc>
        <w:tc>
          <w:tcPr>
            <w:tcW w:w="341" w:type="pct"/>
            <w:vAlign w:val="center"/>
          </w:tcPr>
          <w:p w14:paraId="1CC8F2C4"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C5"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C6"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CE" w14:textId="77777777" w:rsidTr="00116A2A">
        <w:tc>
          <w:tcPr>
            <w:tcW w:w="251" w:type="pct"/>
            <w:vAlign w:val="center"/>
          </w:tcPr>
          <w:p w14:paraId="1CC8F2C8" w14:textId="77777777" w:rsidR="00391D6A" w:rsidRPr="00BE3FE7" w:rsidRDefault="00391D6A" w:rsidP="001B37B5">
            <w:pPr>
              <w:rPr>
                <w:rFonts w:asciiTheme="minorHAnsi" w:hAnsiTheme="minorHAnsi" w:cs="Arial"/>
                <w:sz w:val="22"/>
                <w:szCs w:val="22"/>
              </w:rPr>
            </w:pPr>
            <w:r>
              <w:rPr>
                <w:rFonts w:asciiTheme="minorHAnsi" w:hAnsiTheme="minorHAnsi" w:cs="Arial"/>
                <w:sz w:val="22"/>
                <w:szCs w:val="22"/>
              </w:rPr>
              <w:t>6</w:t>
            </w:r>
          </w:p>
        </w:tc>
        <w:tc>
          <w:tcPr>
            <w:tcW w:w="739" w:type="pct"/>
          </w:tcPr>
          <w:p w14:paraId="1CC8F2C9"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MFC 3.1.3.2</w:t>
            </w:r>
            <w:r w:rsidR="00116A2A">
              <w:rPr>
                <w:rFonts w:asciiTheme="minorHAnsi" w:hAnsiTheme="minorHAnsi" w:cs="Arial"/>
                <w:sz w:val="22"/>
                <w:szCs w:val="22"/>
              </w:rPr>
              <w:t>.</w:t>
            </w:r>
          </w:p>
        </w:tc>
        <w:tc>
          <w:tcPr>
            <w:tcW w:w="2990" w:type="pct"/>
          </w:tcPr>
          <w:p w14:paraId="1CC8F2CA"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Fuel fired industrial trucks using replaceable propane cylinders refueled indoors?</w:t>
            </w:r>
          </w:p>
        </w:tc>
        <w:tc>
          <w:tcPr>
            <w:tcW w:w="341" w:type="pct"/>
            <w:vAlign w:val="center"/>
          </w:tcPr>
          <w:p w14:paraId="1CC8F2CB"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CC"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CD"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D5" w14:textId="77777777" w:rsidTr="00116A2A">
        <w:tc>
          <w:tcPr>
            <w:tcW w:w="251" w:type="pct"/>
            <w:vAlign w:val="center"/>
          </w:tcPr>
          <w:p w14:paraId="1CC8F2CF" w14:textId="77777777" w:rsidR="00391D6A" w:rsidRPr="00BE3FE7" w:rsidRDefault="00391D6A" w:rsidP="001B37B5">
            <w:pPr>
              <w:rPr>
                <w:rFonts w:asciiTheme="minorHAnsi" w:hAnsiTheme="minorHAnsi" w:cs="Arial"/>
                <w:sz w:val="22"/>
                <w:szCs w:val="22"/>
              </w:rPr>
            </w:pPr>
            <w:r>
              <w:rPr>
                <w:rFonts w:asciiTheme="minorHAnsi" w:hAnsiTheme="minorHAnsi" w:cs="Arial"/>
                <w:sz w:val="22"/>
                <w:szCs w:val="22"/>
              </w:rPr>
              <w:t>7</w:t>
            </w:r>
          </w:p>
        </w:tc>
        <w:tc>
          <w:tcPr>
            <w:tcW w:w="739" w:type="pct"/>
          </w:tcPr>
          <w:p w14:paraId="1CC8F2D0"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MFC 3.1.3.2</w:t>
            </w:r>
            <w:r w:rsidR="00116A2A">
              <w:rPr>
                <w:rFonts w:asciiTheme="minorHAnsi" w:hAnsiTheme="minorHAnsi" w:cs="Arial"/>
                <w:sz w:val="22"/>
                <w:szCs w:val="22"/>
              </w:rPr>
              <w:t>.</w:t>
            </w:r>
          </w:p>
        </w:tc>
        <w:tc>
          <w:tcPr>
            <w:tcW w:w="2990" w:type="pct"/>
          </w:tcPr>
          <w:p w14:paraId="1CC8F2D1"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Replaceable propane cylinders changed safely indoors?</w:t>
            </w:r>
          </w:p>
        </w:tc>
        <w:tc>
          <w:tcPr>
            <w:tcW w:w="341" w:type="pct"/>
            <w:vAlign w:val="center"/>
          </w:tcPr>
          <w:p w14:paraId="1CC8F2D2"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D3"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D4"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DC" w14:textId="77777777" w:rsidTr="00116A2A">
        <w:tc>
          <w:tcPr>
            <w:tcW w:w="251" w:type="pct"/>
            <w:vAlign w:val="center"/>
          </w:tcPr>
          <w:p w14:paraId="1CC8F2D6" w14:textId="77777777" w:rsidR="00391D6A" w:rsidRPr="00BE3FE7" w:rsidRDefault="00391D6A" w:rsidP="001B37B5">
            <w:pPr>
              <w:rPr>
                <w:rFonts w:asciiTheme="minorHAnsi" w:hAnsiTheme="minorHAnsi" w:cs="Arial"/>
                <w:sz w:val="22"/>
                <w:szCs w:val="22"/>
              </w:rPr>
            </w:pPr>
            <w:r>
              <w:rPr>
                <w:rFonts w:asciiTheme="minorHAnsi" w:hAnsiTheme="minorHAnsi" w:cs="Arial"/>
                <w:sz w:val="22"/>
                <w:szCs w:val="22"/>
              </w:rPr>
              <w:t>8</w:t>
            </w:r>
          </w:p>
        </w:tc>
        <w:tc>
          <w:tcPr>
            <w:tcW w:w="739" w:type="pct"/>
          </w:tcPr>
          <w:p w14:paraId="1CC8F2D7"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MFC 3.1.3.2.</w:t>
            </w:r>
          </w:p>
        </w:tc>
        <w:tc>
          <w:tcPr>
            <w:tcW w:w="2990" w:type="pct"/>
          </w:tcPr>
          <w:p w14:paraId="1CC8F2D8"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Spare propane cylinders stored in conformance with MFC 3.3.5.?</w:t>
            </w:r>
          </w:p>
        </w:tc>
        <w:tc>
          <w:tcPr>
            <w:tcW w:w="341" w:type="pct"/>
            <w:vAlign w:val="center"/>
          </w:tcPr>
          <w:p w14:paraId="1CC8F2D9"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DA"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DB"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E3" w14:textId="77777777" w:rsidTr="00116A2A">
        <w:tc>
          <w:tcPr>
            <w:tcW w:w="251" w:type="pct"/>
            <w:vAlign w:val="center"/>
          </w:tcPr>
          <w:p w14:paraId="1CC8F2DD" w14:textId="77777777" w:rsidR="00391D6A" w:rsidRPr="00BE3FE7" w:rsidRDefault="00391D6A" w:rsidP="001B37B5">
            <w:pPr>
              <w:rPr>
                <w:rFonts w:asciiTheme="minorHAnsi" w:hAnsiTheme="minorHAnsi" w:cs="Arial"/>
                <w:sz w:val="22"/>
                <w:szCs w:val="22"/>
              </w:rPr>
            </w:pPr>
            <w:r>
              <w:rPr>
                <w:rFonts w:asciiTheme="minorHAnsi" w:hAnsiTheme="minorHAnsi" w:cs="Arial"/>
                <w:sz w:val="22"/>
                <w:szCs w:val="22"/>
              </w:rPr>
              <w:t>9</w:t>
            </w:r>
          </w:p>
        </w:tc>
        <w:tc>
          <w:tcPr>
            <w:tcW w:w="739" w:type="pct"/>
          </w:tcPr>
          <w:p w14:paraId="1CC8F2DE"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MFC 3.1.3.2.</w:t>
            </w:r>
          </w:p>
        </w:tc>
        <w:tc>
          <w:tcPr>
            <w:tcW w:w="2990" w:type="pct"/>
          </w:tcPr>
          <w:p w14:paraId="1CC8F2DF"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Fuel fired industrial truck equipped with at least one fire extinguisher (minimum 2A:30B:C)</w:t>
            </w:r>
          </w:p>
        </w:tc>
        <w:tc>
          <w:tcPr>
            <w:tcW w:w="341" w:type="pct"/>
            <w:vAlign w:val="center"/>
          </w:tcPr>
          <w:p w14:paraId="1CC8F2E0"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E1"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E2"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EA" w14:textId="77777777" w:rsidTr="00116A2A">
        <w:tc>
          <w:tcPr>
            <w:tcW w:w="251" w:type="pct"/>
            <w:vAlign w:val="center"/>
          </w:tcPr>
          <w:p w14:paraId="1CC8F2E4" w14:textId="77777777" w:rsidR="00391D6A" w:rsidRPr="00BE3FE7" w:rsidRDefault="00391D6A" w:rsidP="001B37B5">
            <w:pPr>
              <w:rPr>
                <w:rFonts w:asciiTheme="minorHAnsi" w:hAnsiTheme="minorHAnsi" w:cs="Arial"/>
                <w:sz w:val="22"/>
                <w:szCs w:val="22"/>
              </w:rPr>
            </w:pPr>
            <w:r>
              <w:rPr>
                <w:rFonts w:asciiTheme="minorHAnsi" w:hAnsiTheme="minorHAnsi" w:cs="Arial"/>
                <w:sz w:val="22"/>
                <w:szCs w:val="22"/>
              </w:rPr>
              <w:t>10</w:t>
            </w:r>
          </w:p>
        </w:tc>
        <w:tc>
          <w:tcPr>
            <w:tcW w:w="739" w:type="pct"/>
          </w:tcPr>
          <w:p w14:paraId="1CC8F2E5"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MFC 3.1.3.3.</w:t>
            </w:r>
          </w:p>
        </w:tc>
        <w:tc>
          <w:tcPr>
            <w:tcW w:w="2990" w:type="pct"/>
          </w:tcPr>
          <w:p w14:paraId="1CC8F2E6"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Battery operated industrial truck charging stations located at least 1.5m from combustible materials?</w:t>
            </w:r>
          </w:p>
        </w:tc>
        <w:tc>
          <w:tcPr>
            <w:tcW w:w="341" w:type="pct"/>
            <w:vAlign w:val="center"/>
          </w:tcPr>
          <w:p w14:paraId="1CC8F2E7"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E8"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E9"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F1" w14:textId="77777777" w:rsidTr="00116A2A">
        <w:tc>
          <w:tcPr>
            <w:tcW w:w="251" w:type="pct"/>
            <w:vAlign w:val="center"/>
          </w:tcPr>
          <w:p w14:paraId="1CC8F2EB" w14:textId="77777777" w:rsidR="00391D6A" w:rsidRPr="00BE3FE7" w:rsidRDefault="00391D6A" w:rsidP="001B37B5">
            <w:pPr>
              <w:rPr>
                <w:rFonts w:asciiTheme="minorHAnsi" w:hAnsiTheme="minorHAnsi" w:cs="Arial"/>
                <w:sz w:val="22"/>
                <w:szCs w:val="22"/>
              </w:rPr>
            </w:pPr>
            <w:r>
              <w:rPr>
                <w:rFonts w:asciiTheme="minorHAnsi" w:hAnsiTheme="minorHAnsi" w:cs="Arial"/>
                <w:sz w:val="22"/>
                <w:szCs w:val="22"/>
              </w:rPr>
              <w:t>11</w:t>
            </w:r>
          </w:p>
        </w:tc>
        <w:tc>
          <w:tcPr>
            <w:tcW w:w="739" w:type="pct"/>
          </w:tcPr>
          <w:p w14:paraId="1CC8F2EC"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MFC 3.1.3.3.</w:t>
            </w:r>
          </w:p>
        </w:tc>
        <w:tc>
          <w:tcPr>
            <w:tcW w:w="2990" w:type="pct"/>
          </w:tcPr>
          <w:p w14:paraId="1CC8F2ED"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Battery charging stations in well ventilated area free from hazardous quantities of flammable gases or vapors, combustible dusts or combustible fibres?</w:t>
            </w:r>
          </w:p>
        </w:tc>
        <w:tc>
          <w:tcPr>
            <w:tcW w:w="341" w:type="pct"/>
            <w:vAlign w:val="center"/>
          </w:tcPr>
          <w:p w14:paraId="1CC8F2EE"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EF"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F0"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F8" w14:textId="77777777" w:rsidTr="00116A2A">
        <w:tc>
          <w:tcPr>
            <w:tcW w:w="251" w:type="pct"/>
            <w:vAlign w:val="center"/>
          </w:tcPr>
          <w:p w14:paraId="1CC8F2F2" w14:textId="77777777" w:rsidR="00391D6A" w:rsidRPr="00BE3FE7" w:rsidRDefault="00391D6A" w:rsidP="001B37B5">
            <w:pPr>
              <w:rPr>
                <w:rFonts w:asciiTheme="minorHAnsi" w:hAnsiTheme="minorHAnsi" w:cs="Arial"/>
                <w:sz w:val="22"/>
                <w:szCs w:val="22"/>
              </w:rPr>
            </w:pPr>
            <w:r>
              <w:rPr>
                <w:rFonts w:asciiTheme="minorHAnsi" w:hAnsiTheme="minorHAnsi" w:cs="Arial"/>
                <w:sz w:val="22"/>
                <w:szCs w:val="22"/>
              </w:rPr>
              <w:t>12</w:t>
            </w:r>
          </w:p>
        </w:tc>
        <w:tc>
          <w:tcPr>
            <w:tcW w:w="739" w:type="pct"/>
          </w:tcPr>
          <w:p w14:paraId="1CC8F2F3"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MFC 3.1.3.3.</w:t>
            </w:r>
          </w:p>
        </w:tc>
        <w:tc>
          <w:tcPr>
            <w:tcW w:w="2990" w:type="pct"/>
          </w:tcPr>
          <w:p w14:paraId="1CC8F2F4"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Battery charging stations equipped with at least one fire extinguisher (minimum 2A:30B:C)</w:t>
            </w:r>
          </w:p>
        </w:tc>
        <w:tc>
          <w:tcPr>
            <w:tcW w:w="341" w:type="pct"/>
            <w:vAlign w:val="center"/>
          </w:tcPr>
          <w:p w14:paraId="1CC8F2F5"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F6"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F7"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2FF" w14:textId="77777777" w:rsidTr="00116A2A">
        <w:tc>
          <w:tcPr>
            <w:tcW w:w="251" w:type="pct"/>
            <w:vAlign w:val="center"/>
          </w:tcPr>
          <w:p w14:paraId="1CC8F2F9" w14:textId="77777777" w:rsidR="00391D6A" w:rsidRPr="00BE3FE7" w:rsidRDefault="00391D6A" w:rsidP="001B37B5">
            <w:pPr>
              <w:rPr>
                <w:rFonts w:asciiTheme="minorHAnsi" w:hAnsiTheme="minorHAnsi" w:cs="Arial"/>
                <w:sz w:val="22"/>
                <w:szCs w:val="22"/>
              </w:rPr>
            </w:pPr>
            <w:r>
              <w:rPr>
                <w:rFonts w:asciiTheme="minorHAnsi" w:hAnsiTheme="minorHAnsi" w:cs="Arial"/>
                <w:sz w:val="22"/>
                <w:szCs w:val="22"/>
              </w:rPr>
              <w:t>13</w:t>
            </w:r>
          </w:p>
        </w:tc>
        <w:tc>
          <w:tcPr>
            <w:tcW w:w="739" w:type="pct"/>
          </w:tcPr>
          <w:p w14:paraId="1CC8F2FA"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MFC 3.1.3.4.</w:t>
            </w:r>
          </w:p>
        </w:tc>
        <w:tc>
          <w:tcPr>
            <w:tcW w:w="2990" w:type="pct"/>
          </w:tcPr>
          <w:p w14:paraId="1CC8F2FB" w14:textId="77777777" w:rsidR="00391D6A" w:rsidRPr="00BE3FE7" w:rsidRDefault="00391D6A" w:rsidP="001B37B5">
            <w:pPr>
              <w:rPr>
                <w:rFonts w:asciiTheme="minorHAnsi" w:hAnsiTheme="minorHAnsi" w:cs="Arial"/>
                <w:sz w:val="22"/>
                <w:szCs w:val="22"/>
              </w:rPr>
            </w:pPr>
            <w:r w:rsidRPr="00BE3FE7">
              <w:rPr>
                <w:rFonts w:asciiTheme="minorHAnsi" w:hAnsiTheme="minorHAnsi" w:cs="Arial"/>
                <w:sz w:val="22"/>
                <w:szCs w:val="22"/>
              </w:rPr>
              <w:t>Trained and authorized personnel operate and maintain Industrial Trucks?</w:t>
            </w:r>
          </w:p>
        </w:tc>
        <w:tc>
          <w:tcPr>
            <w:tcW w:w="341" w:type="pct"/>
            <w:vAlign w:val="center"/>
          </w:tcPr>
          <w:p w14:paraId="1CC8F2FC"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vAlign w:val="center"/>
          </w:tcPr>
          <w:p w14:paraId="1CC8F2FD"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vAlign w:val="center"/>
          </w:tcPr>
          <w:p w14:paraId="1CC8F2FE"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r w:rsidR="00391D6A" w:rsidRPr="00BE3FE7" w14:paraId="1CC8F306" w14:textId="77777777" w:rsidTr="00116A2A">
        <w:tc>
          <w:tcPr>
            <w:tcW w:w="251" w:type="pct"/>
            <w:tcBorders>
              <w:bottom w:val="single" w:sz="4" w:space="0" w:color="auto"/>
            </w:tcBorders>
            <w:vAlign w:val="center"/>
          </w:tcPr>
          <w:p w14:paraId="1CC8F300" w14:textId="77777777" w:rsidR="00391D6A" w:rsidRPr="00BE3FE7" w:rsidRDefault="00391D6A" w:rsidP="006E1EEB">
            <w:pPr>
              <w:rPr>
                <w:rFonts w:asciiTheme="minorHAnsi" w:hAnsiTheme="minorHAnsi" w:cs="Arial"/>
                <w:sz w:val="22"/>
                <w:szCs w:val="22"/>
              </w:rPr>
            </w:pPr>
            <w:r>
              <w:rPr>
                <w:rFonts w:asciiTheme="minorHAnsi" w:hAnsiTheme="minorHAnsi" w:cs="Arial"/>
                <w:sz w:val="22"/>
                <w:szCs w:val="22"/>
              </w:rPr>
              <w:t>14</w:t>
            </w:r>
          </w:p>
        </w:tc>
        <w:tc>
          <w:tcPr>
            <w:tcW w:w="739" w:type="pct"/>
            <w:tcBorders>
              <w:bottom w:val="single" w:sz="4" w:space="0" w:color="auto"/>
            </w:tcBorders>
            <w:vAlign w:val="center"/>
          </w:tcPr>
          <w:p w14:paraId="1CC8F301"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MFC 4.2.7.3.</w:t>
            </w:r>
          </w:p>
        </w:tc>
        <w:tc>
          <w:tcPr>
            <w:tcW w:w="2990" w:type="pct"/>
            <w:tcBorders>
              <w:bottom w:val="single" w:sz="4" w:space="0" w:color="auto"/>
            </w:tcBorders>
            <w:vAlign w:val="center"/>
          </w:tcPr>
          <w:p w14:paraId="1CC8F302" w14:textId="77777777" w:rsidR="00391D6A" w:rsidRPr="00BE3FE7" w:rsidRDefault="00391D6A" w:rsidP="006E1EEB">
            <w:pPr>
              <w:rPr>
                <w:rFonts w:asciiTheme="minorHAnsi" w:hAnsiTheme="minorHAnsi" w:cs="Arial"/>
                <w:sz w:val="22"/>
                <w:szCs w:val="22"/>
              </w:rPr>
            </w:pPr>
            <w:r w:rsidRPr="00BE3FE7">
              <w:rPr>
                <w:rFonts w:asciiTheme="minorHAnsi" w:hAnsiTheme="minorHAnsi" w:cs="Arial"/>
                <w:sz w:val="22"/>
                <w:szCs w:val="22"/>
              </w:rPr>
              <w:t>Required fire compartments are separated by a fire separation having a fire resistance rating of at least 2 h</w:t>
            </w:r>
          </w:p>
        </w:tc>
        <w:tc>
          <w:tcPr>
            <w:tcW w:w="341" w:type="pct"/>
            <w:tcBorders>
              <w:bottom w:val="single" w:sz="4" w:space="0" w:color="auto"/>
            </w:tcBorders>
            <w:vAlign w:val="center"/>
          </w:tcPr>
          <w:p w14:paraId="1CC8F303"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1"/>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41" w:type="pct"/>
            <w:tcBorders>
              <w:bottom w:val="single" w:sz="4" w:space="0" w:color="auto"/>
            </w:tcBorders>
            <w:vAlign w:val="center"/>
          </w:tcPr>
          <w:p w14:paraId="1CC8F304"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2"/>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c>
          <w:tcPr>
            <w:tcW w:w="339" w:type="pct"/>
            <w:tcBorders>
              <w:bottom w:val="single" w:sz="4" w:space="0" w:color="auto"/>
            </w:tcBorders>
            <w:vAlign w:val="center"/>
          </w:tcPr>
          <w:p w14:paraId="1CC8F305" w14:textId="77777777" w:rsidR="00391D6A" w:rsidRPr="00BE3FE7" w:rsidRDefault="00B25B4B" w:rsidP="001B37B5">
            <w:pPr>
              <w:jc w:val="center"/>
              <w:rPr>
                <w:rFonts w:asciiTheme="minorHAnsi" w:hAnsiTheme="minorHAnsi"/>
                <w:b/>
                <w:sz w:val="22"/>
                <w:szCs w:val="22"/>
              </w:rPr>
            </w:pPr>
            <w:r w:rsidRPr="00BE3FE7">
              <w:rPr>
                <w:rFonts w:asciiTheme="minorHAnsi" w:hAnsiTheme="minorHAnsi"/>
                <w:b/>
                <w:sz w:val="22"/>
                <w:szCs w:val="22"/>
              </w:rPr>
              <w:fldChar w:fldCharType="begin">
                <w:ffData>
                  <w:name w:val="Check3"/>
                  <w:enabled/>
                  <w:calcOnExit w:val="0"/>
                  <w:checkBox>
                    <w:sizeAuto/>
                    <w:default w:val="0"/>
                  </w:checkBox>
                </w:ffData>
              </w:fldChar>
            </w:r>
            <w:r w:rsidR="00391D6A" w:rsidRPr="00BE3FE7">
              <w:rPr>
                <w:rFonts w:asciiTheme="minorHAnsi" w:hAnsiTheme="minorHAnsi"/>
                <w:b/>
                <w:sz w:val="22"/>
                <w:szCs w:val="22"/>
              </w:rPr>
              <w:instrText xml:space="preserve"> FORMCHECKBOX </w:instrText>
            </w:r>
            <w:r w:rsidR="00A35079">
              <w:rPr>
                <w:rFonts w:asciiTheme="minorHAnsi" w:hAnsiTheme="minorHAnsi"/>
                <w:b/>
                <w:sz w:val="22"/>
                <w:szCs w:val="22"/>
              </w:rPr>
            </w:r>
            <w:r w:rsidR="00A35079">
              <w:rPr>
                <w:rFonts w:asciiTheme="minorHAnsi" w:hAnsiTheme="minorHAnsi"/>
                <w:b/>
                <w:sz w:val="22"/>
                <w:szCs w:val="22"/>
              </w:rPr>
              <w:fldChar w:fldCharType="separate"/>
            </w:r>
            <w:r w:rsidRPr="00BE3FE7">
              <w:rPr>
                <w:rFonts w:asciiTheme="minorHAnsi" w:hAnsiTheme="minorHAnsi"/>
                <w:b/>
                <w:sz w:val="22"/>
                <w:szCs w:val="22"/>
              </w:rPr>
              <w:fldChar w:fldCharType="end"/>
            </w:r>
          </w:p>
        </w:tc>
      </w:tr>
    </w:tbl>
    <w:p w14:paraId="1CC8F307" w14:textId="77777777" w:rsidR="00E02F1F" w:rsidRPr="00BE3FE7" w:rsidRDefault="00E02F1F" w:rsidP="00CF53F8">
      <w:pPr>
        <w:spacing w:line="360" w:lineRule="auto"/>
        <w:jc w:val="both"/>
        <w:rPr>
          <w:rFonts w:asciiTheme="minorHAnsi" w:hAnsiTheme="minorHAnsi"/>
          <w:b/>
          <w:sz w:val="22"/>
          <w:szCs w:val="22"/>
        </w:rPr>
      </w:pPr>
    </w:p>
    <w:p w14:paraId="1CC8F308" w14:textId="77777777" w:rsidR="00AC25C5" w:rsidRPr="00BE3FE7" w:rsidRDefault="00AC25C5" w:rsidP="00AC25C5">
      <w:pPr>
        <w:rPr>
          <w:rFonts w:asciiTheme="minorHAnsi" w:hAnsiTheme="minorHAnsi"/>
          <w:b/>
          <w:sz w:val="22"/>
          <w:szCs w:val="22"/>
        </w:rPr>
      </w:pPr>
    </w:p>
    <w:p w14:paraId="1CC8F309" w14:textId="77777777" w:rsidR="00AC25C5" w:rsidRPr="00BE3FE7" w:rsidRDefault="00AC25C5" w:rsidP="00AC25C5">
      <w:pPr>
        <w:rPr>
          <w:rFonts w:asciiTheme="minorHAnsi" w:hAnsiTheme="minorHAnsi"/>
          <w:b/>
          <w:sz w:val="22"/>
          <w:szCs w:val="22"/>
        </w:rPr>
      </w:pPr>
      <w:r w:rsidRPr="00BE3FE7">
        <w:rPr>
          <w:rFonts w:asciiTheme="minorHAnsi" w:hAnsiTheme="minorHAnsi"/>
          <w:b/>
          <w:sz w:val="22"/>
          <w:szCs w:val="22"/>
        </w:rPr>
        <w:t xml:space="preserve">The following deficiencies have been identified and require the following corrective action(s), to be completed by the noted compliance date. </w:t>
      </w:r>
    </w:p>
    <w:p w14:paraId="1CC8F30A" w14:textId="77777777" w:rsidR="00AC25C5" w:rsidRPr="00BE3FE7" w:rsidRDefault="00AC25C5" w:rsidP="00AC25C5">
      <w:pPr>
        <w:rPr>
          <w:rFonts w:asciiTheme="minorHAnsi" w:hAnsiTheme="minorHAnsi"/>
          <w:b/>
          <w:sz w:val="22"/>
          <w:szCs w:val="22"/>
        </w:r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2"/>
        <w:gridCol w:w="1078"/>
        <w:gridCol w:w="4140"/>
        <w:gridCol w:w="4140"/>
        <w:gridCol w:w="1260"/>
      </w:tblGrid>
      <w:tr w:rsidR="00AC25C5" w:rsidRPr="00BE3FE7" w14:paraId="1CC8F311" w14:textId="77777777" w:rsidTr="001B37B5">
        <w:trPr>
          <w:cantSplit/>
          <w:trHeight w:val="557"/>
        </w:trPr>
        <w:tc>
          <w:tcPr>
            <w:tcW w:w="391" w:type="pct"/>
            <w:shd w:val="clear" w:color="auto" w:fill="auto"/>
            <w:vAlign w:val="center"/>
          </w:tcPr>
          <w:p w14:paraId="1CC8F30B" w14:textId="77777777" w:rsidR="00AC25C5" w:rsidRPr="00BE3FE7" w:rsidRDefault="00AC25C5" w:rsidP="001B37B5">
            <w:pPr>
              <w:rPr>
                <w:rFonts w:asciiTheme="minorHAnsi" w:hAnsiTheme="minorHAnsi"/>
                <w:b/>
                <w:sz w:val="22"/>
                <w:szCs w:val="22"/>
              </w:rPr>
            </w:pPr>
            <w:r w:rsidRPr="00BE3FE7">
              <w:rPr>
                <w:rFonts w:asciiTheme="minorHAnsi" w:hAnsiTheme="minorHAnsi"/>
                <w:b/>
                <w:sz w:val="22"/>
                <w:szCs w:val="22"/>
              </w:rPr>
              <w:t>ID</w:t>
            </w:r>
          </w:p>
        </w:tc>
        <w:tc>
          <w:tcPr>
            <w:tcW w:w="468" w:type="pct"/>
            <w:vAlign w:val="center"/>
          </w:tcPr>
          <w:p w14:paraId="1CC8F30C" w14:textId="77777777" w:rsidR="00AC25C5" w:rsidRPr="00BE3FE7" w:rsidRDefault="00AC25C5" w:rsidP="001B37B5">
            <w:pPr>
              <w:rPr>
                <w:rFonts w:asciiTheme="minorHAnsi" w:hAnsiTheme="minorHAnsi"/>
                <w:b/>
                <w:sz w:val="22"/>
                <w:szCs w:val="22"/>
                <w:lang w:val="fr-CA"/>
              </w:rPr>
            </w:pPr>
            <w:smartTag w:uri="urn:schemas-microsoft-com:office:smarttags" w:element="stockticker">
              <w:r w:rsidRPr="00BE3FE7">
                <w:rPr>
                  <w:rFonts w:asciiTheme="minorHAnsi" w:hAnsiTheme="minorHAnsi"/>
                  <w:b/>
                  <w:sz w:val="22"/>
                  <w:szCs w:val="22"/>
                  <w:lang w:val="fr-CA"/>
                </w:rPr>
                <w:t>MFC</w:t>
              </w:r>
            </w:smartTag>
            <w:r w:rsidRPr="00BE3FE7">
              <w:rPr>
                <w:rFonts w:asciiTheme="minorHAnsi" w:hAnsiTheme="minorHAnsi"/>
                <w:b/>
                <w:sz w:val="22"/>
                <w:szCs w:val="22"/>
                <w:lang w:val="fr-CA"/>
              </w:rPr>
              <w:t xml:space="preserve"> </w:t>
            </w:r>
          </w:p>
          <w:p w14:paraId="1CC8F30D" w14:textId="77777777" w:rsidR="00AC25C5" w:rsidRPr="00BE3FE7" w:rsidRDefault="00AC25C5" w:rsidP="001B37B5">
            <w:pPr>
              <w:rPr>
                <w:rFonts w:asciiTheme="minorHAnsi" w:hAnsiTheme="minorHAnsi"/>
                <w:b/>
                <w:sz w:val="22"/>
                <w:szCs w:val="22"/>
                <w:lang w:val="fr-CA"/>
              </w:rPr>
            </w:pPr>
            <w:r w:rsidRPr="00BE3FE7">
              <w:rPr>
                <w:rFonts w:asciiTheme="minorHAnsi" w:hAnsiTheme="minorHAnsi"/>
                <w:b/>
                <w:sz w:val="22"/>
                <w:szCs w:val="22"/>
                <w:lang w:val="fr-CA"/>
              </w:rPr>
              <w:t>Article No.</w:t>
            </w:r>
          </w:p>
        </w:tc>
        <w:tc>
          <w:tcPr>
            <w:tcW w:w="1797" w:type="pct"/>
            <w:vAlign w:val="center"/>
          </w:tcPr>
          <w:p w14:paraId="1CC8F30E" w14:textId="77777777" w:rsidR="00AC25C5" w:rsidRPr="00BE3FE7" w:rsidRDefault="00AC25C5" w:rsidP="001B37B5">
            <w:pPr>
              <w:jc w:val="center"/>
              <w:rPr>
                <w:rFonts w:asciiTheme="minorHAnsi" w:hAnsiTheme="minorHAnsi"/>
                <w:b/>
                <w:sz w:val="22"/>
                <w:szCs w:val="22"/>
              </w:rPr>
            </w:pPr>
            <w:r w:rsidRPr="00BE3FE7">
              <w:rPr>
                <w:rFonts w:asciiTheme="minorHAnsi" w:hAnsiTheme="minorHAnsi"/>
                <w:b/>
                <w:sz w:val="22"/>
                <w:szCs w:val="22"/>
              </w:rPr>
              <w:t>Deficiency</w:t>
            </w:r>
          </w:p>
        </w:tc>
        <w:tc>
          <w:tcPr>
            <w:tcW w:w="1797" w:type="pct"/>
            <w:shd w:val="clear" w:color="auto" w:fill="auto"/>
            <w:vAlign w:val="center"/>
          </w:tcPr>
          <w:p w14:paraId="1CC8F30F" w14:textId="77777777" w:rsidR="00AC25C5" w:rsidRPr="00BE3FE7" w:rsidRDefault="00AC25C5" w:rsidP="001B37B5">
            <w:pPr>
              <w:jc w:val="center"/>
              <w:rPr>
                <w:rFonts w:asciiTheme="minorHAnsi" w:hAnsiTheme="minorHAnsi"/>
                <w:b/>
                <w:sz w:val="22"/>
                <w:szCs w:val="22"/>
              </w:rPr>
            </w:pPr>
            <w:r w:rsidRPr="00BE3FE7">
              <w:rPr>
                <w:rFonts w:asciiTheme="minorHAnsi" w:hAnsiTheme="minorHAnsi"/>
                <w:b/>
                <w:sz w:val="22"/>
                <w:szCs w:val="22"/>
              </w:rPr>
              <w:t>Corrective Action</w:t>
            </w:r>
          </w:p>
        </w:tc>
        <w:tc>
          <w:tcPr>
            <w:tcW w:w="547" w:type="pct"/>
            <w:shd w:val="clear" w:color="auto" w:fill="auto"/>
            <w:vAlign w:val="center"/>
          </w:tcPr>
          <w:p w14:paraId="1CC8F310" w14:textId="77777777" w:rsidR="00AC25C5" w:rsidRPr="00BE3FE7" w:rsidRDefault="00AC25C5" w:rsidP="001B37B5">
            <w:pPr>
              <w:jc w:val="center"/>
              <w:rPr>
                <w:rFonts w:asciiTheme="minorHAnsi" w:hAnsiTheme="minorHAnsi"/>
                <w:b/>
                <w:sz w:val="22"/>
                <w:szCs w:val="22"/>
              </w:rPr>
            </w:pPr>
            <w:r w:rsidRPr="00BE3FE7">
              <w:rPr>
                <w:rFonts w:asciiTheme="minorHAnsi" w:hAnsiTheme="minorHAnsi"/>
                <w:b/>
                <w:sz w:val="22"/>
                <w:szCs w:val="22"/>
              </w:rPr>
              <w:t>Compliance Date</w:t>
            </w:r>
          </w:p>
        </w:tc>
      </w:tr>
    </w:tbl>
    <w:p w14:paraId="1CC8F312" w14:textId="77777777" w:rsidR="00AC25C5" w:rsidRPr="00BE3FE7" w:rsidRDefault="00AC25C5" w:rsidP="00AC25C5">
      <w:pPr>
        <w:rPr>
          <w:rFonts w:asciiTheme="minorHAnsi" w:hAnsiTheme="minorHAnsi"/>
          <w:sz w:val="22"/>
          <w:szCs w:val="22"/>
        </w:rPr>
        <w:sectPr w:rsidR="00AC25C5" w:rsidRPr="00BE3FE7" w:rsidSect="00D34097">
          <w:type w:val="continuous"/>
          <w:pgSz w:w="12240" w:h="15840" w:code="1"/>
          <w:pgMar w:top="720" w:right="720" w:bottom="245" w:left="720" w:header="706" w:footer="706" w:gutter="0"/>
          <w:cols w:space="708"/>
          <w:docGrid w:linePitch="360"/>
        </w:sect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2"/>
        <w:gridCol w:w="1078"/>
        <w:gridCol w:w="4140"/>
        <w:gridCol w:w="4140"/>
        <w:gridCol w:w="1260"/>
      </w:tblGrid>
      <w:tr w:rsidR="00AC25C5" w:rsidRPr="00BE3FE7" w14:paraId="1CC8F318" w14:textId="77777777" w:rsidTr="001B37B5">
        <w:trPr>
          <w:cantSplit/>
          <w:trHeight w:val="284"/>
        </w:trPr>
        <w:tc>
          <w:tcPr>
            <w:tcW w:w="391" w:type="pct"/>
            <w:shd w:val="clear" w:color="auto" w:fill="auto"/>
          </w:tcPr>
          <w:p w14:paraId="1CC8F313" w14:textId="77777777" w:rsidR="00AC25C5" w:rsidRPr="00BE3FE7" w:rsidRDefault="00AC25C5" w:rsidP="001B37B5">
            <w:pPr>
              <w:rPr>
                <w:rFonts w:asciiTheme="minorHAnsi" w:hAnsiTheme="minorHAnsi"/>
                <w:sz w:val="22"/>
                <w:szCs w:val="22"/>
              </w:rPr>
            </w:pPr>
          </w:p>
        </w:tc>
        <w:tc>
          <w:tcPr>
            <w:tcW w:w="468" w:type="pct"/>
          </w:tcPr>
          <w:p w14:paraId="1CC8F314" w14:textId="77777777" w:rsidR="00AC25C5" w:rsidRPr="00BE3FE7" w:rsidRDefault="00AC25C5" w:rsidP="001B37B5">
            <w:pPr>
              <w:rPr>
                <w:rFonts w:asciiTheme="minorHAnsi" w:hAnsiTheme="minorHAnsi"/>
                <w:sz w:val="22"/>
                <w:szCs w:val="22"/>
              </w:rPr>
            </w:pPr>
          </w:p>
        </w:tc>
        <w:tc>
          <w:tcPr>
            <w:tcW w:w="1797" w:type="pct"/>
          </w:tcPr>
          <w:p w14:paraId="1CC8F315" w14:textId="77777777" w:rsidR="00AC25C5" w:rsidRPr="00BE3FE7" w:rsidRDefault="00AC25C5" w:rsidP="001B37B5">
            <w:pPr>
              <w:rPr>
                <w:rFonts w:asciiTheme="minorHAnsi" w:hAnsiTheme="minorHAnsi"/>
                <w:sz w:val="22"/>
                <w:szCs w:val="22"/>
              </w:rPr>
            </w:pPr>
          </w:p>
        </w:tc>
        <w:tc>
          <w:tcPr>
            <w:tcW w:w="1797" w:type="pct"/>
            <w:shd w:val="clear" w:color="auto" w:fill="auto"/>
          </w:tcPr>
          <w:p w14:paraId="1CC8F316" w14:textId="77777777" w:rsidR="00AC25C5" w:rsidRPr="00BE3FE7" w:rsidRDefault="00AC25C5" w:rsidP="001B37B5">
            <w:pPr>
              <w:rPr>
                <w:rFonts w:asciiTheme="minorHAnsi" w:hAnsiTheme="minorHAnsi"/>
                <w:sz w:val="22"/>
                <w:szCs w:val="22"/>
              </w:rPr>
            </w:pPr>
          </w:p>
        </w:tc>
        <w:tc>
          <w:tcPr>
            <w:tcW w:w="547" w:type="pct"/>
            <w:shd w:val="clear" w:color="auto" w:fill="auto"/>
          </w:tcPr>
          <w:p w14:paraId="1CC8F317" w14:textId="77777777" w:rsidR="00AC25C5" w:rsidRPr="00BE3FE7" w:rsidRDefault="00AC25C5" w:rsidP="001B37B5">
            <w:pPr>
              <w:jc w:val="center"/>
              <w:rPr>
                <w:rFonts w:asciiTheme="minorHAnsi" w:hAnsiTheme="minorHAnsi"/>
                <w:sz w:val="22"/>
                <w:szCs w:val="22"/>
              </w:rPr>
            </w:pPr>
          </w:p>
        </w:tc>
      </w:tr>
      <w:tr w:rsidR="00AC25C5" w:rsidRPr="00BE3FE7" w14:paraId="1CC8F31E" w14:textId="77777777" w:rsidTr="001B37B5">
        <w:trPr>
          <w:cantSplit/>
          <w:trHeight w:val="284"/>
        </w:trPr>
        <w:tc>
          <w:tcPr>
            <w:tcW w:w="391" w:type="pct"/>
            <w:shd w:val="clear" w:color="auto" w:fill="auto"/>
          </w:tcPr>
          <w:p w14:paraId="1CC8F319" w14:textId="77777777" w:rsidR="00AC25C5" w:rsidRPr="00BE3FE7" w:rsidRDefault="00AC25C5" w:rsidP="001B37B5">
            <w:pPr>
              <w:rPr>
                <w:rFonts w:asciiTheme="minorHAnsi" w:hAnsiTheme="minorHAnsi"/>
                <w:sz w:val="22"/>
                <w:szCs w:val="22"/>
              </w:rPr>
            </w:pPr>
          </w:p>
        </w:tc>
        <w:tc>
          <w:tcPr>
            <w:tcW w:w="468" w:type="pct"/>
          </w:tcPr>
          <w:p w14:paraId="1CC8F31A" w14:textId="77777777" w:rsidR="00AC25C5" w:rsidRPr="00BE3FE7" w:rsidRDefault="00AC25C5" w:rsidP="001B37B5">
            <w:pPr>
              <w:rPr>
                <w:rFonts w:asciiTheme="minorHAnsi" w:hAnsiTheme="minorHAnsi"/>
                <w:sz w:val="22"/>
                <w:szCs w:val="22"/>
              </w:rPr>
            </w:pPr>
          </w:p>
        </w:tc>
        <w:tc>
          <w:tcPr>
            <w:tcW w:w="1797" w:type="pct"/>
          </w:tcPr>
          <w:p w14:paraId="1CC8F31B" w14:textId="77777777" w:rsidR="00AC25C5" w:rsidRPr="00BE3FE7" w:rsidRDefault="00AC25C5" w:rsidP="001B37B5">
            <w:pPr>
              <w:rPr>
                <w:rFonts w:asciiTheme="minorHAnsi" w:hAnsiTheme="minorHAnsi"/>
                <w:sz w:val="22"/>
                <w:szCs w:val="22"/>
              </w:rPr>
            </w:pPr>
          </w:p>
        </w:tc>
        <w:tc>
          <w:tcPr>
            <w:tcW w:w="1797" w:type="pct"/>
            <w:shd w:val="clear" w:color="auto" w:fill="auto"/>
          </w:tcPr>
          <w:p w14:paraId="1CC8F31C" w14:textId="77777777" w:rsidR="00AC25C5" w:rsidRPr="00BE3FE7" w:rsidRDefault="00AC25C5" w:rsidP="001B37B5">
            <w:pPr>
              <w:rPr>
                <w:rFonts w:asciiTheme="minorHAnsi" w:hAnsiTheme="minorHAnsi"/>
                <w:sz w:val="22"/>
                <w:szCs w:val="22"/>
              </w:rPr>
            </w:pPr>
          </w:p>
        </w:tc>
        <w:tc>
          <w:tcPr>
            <w:tcW w:w="547" w:type="pct"/>
            <w:shd w:val="clear" w:color="auto" w:fill="auto"/>
          </w:tcPr>
          <w:p w14:paraId="1CC8F31D" w14:textId="77777777" w:rsidR="00AC25C5" w:rsidRPr="00BE3FE7" w:rsidRDefault="00AC25C5" w:rsidP="001B37B5">
            <w:pPr>
              <w:jc w:val="center"/>
              <w:rPr>
                <w:rFonts w:asciiTheme="minorHAnsi" w:hAnsiTheme="minorHAnsi"/>
                <w:sz w:val="22"/>
                <w:szCs w:val="22"/>
              </w:rPr>
            </w:pPr>
          </w:p>
        </w:tc>
      </w:tr>
      <w:tr w:rsidR="00AC25C5" w:rsidRPr="00BE3FE7" w14:paraId="1CC8F324" w14:textId="77777777" w:rsidTr="001B37B5">
        <w:trPr>
          <w:cantSplit/>
          <w:trHeight w:val="284"/>
        </w:trPr>
        <w:tc>
          <w:tcPr>
            <w:tcW w:w="391" w:type="pct"/>
            <w:shd w:val="clear" w:color="auto" w:fill="auto"/>
          </w:tcPr>
          <w:p w14:paraId="1CC8F31F" w14:textId="77777777" w:rsidR="00AC25C5" w:rsidRPr="00BE3FE7" w:rsidRDefault="00AC25C5" w:rsidP="001B37B5">
            <w:pPr>
              <w:rPr>
                <w:rFonts w:asciiTheme="minorHAnsi" w:hAnsiTheme="minorHAnsi"/>
                <w:sz w:val="22"/>
                <w:szCs w:val="22"/>
              </w:rPr>
            </w:pPr>
          </w:p>
        </w:tc>
        <w:tc>
          <w:tcPr>
            <w:tcW w:w="468" w:type="pct"/>
          </w:tcPr>
          <w:p w14:paraId="1CC8F320" w14:textId="77777777" w:rsidR="00AC25C5" w:rsidRPr="00BE3FE7" w:rsidRDefault="00AC25C5" w:rsidP="001B37B5">
            <w:pPr>
              <w:rPr>
                <w:rFonts w:asciiTheme="minorHAnsi" w:hAnsiTheme="minorHAnsi"/>
                <w:sz w:val="22"/>
                <w:szCs w:val="22"/>
              </w:rPr>
            </w:pPr>
          </w:p>
        </w:tc>
        <w:tc>
          <w:tcPr>
            <w:tcW w:w="1797" w:type="pct"/>
          </w:tcPr>
          <w:p w14:paraId="1CC8F321" w14:textId="77777777" w:rsidR="00AC25C5" w:rsidRPr="00BE3FE7" w:rsidRDefault="00AC25C5" w:rsidP="001B37B5">
            <w:pPr>
              <w:rPr>
                <w:rFonts w:asciiTheme="minorHAnsi" w:hAnsiTheme="minorHAnsi"/>
                <w:sz w:val="22"/>
                <w:szCs w:val="22"/>
              </w:rPr>
            </w:pPr>
          </w:p>
        </w:tc>
        <w:tc>
          <w:tcPr>
            <w:tcW w:w="1797" w:type="pct"/>
            <w:shd w:val="clear" w:color="auto" w:fill="auto"/>
          </w:tcPr>
          <w:p w14:paraId="1CC8F322" w14:textId="77777777" w:rsidR="00AC25C5" w:rsidRPr="00BE3FE7" w:rsidRDefault="00AC25C5" w:rsidP="001B37B5">
            <w:pPr>
              <w:rPr>
                <w:rFonts w:asciiTheme="minorHAnsi" w:hAnsiTheme="minorHAnsi"/>
                <w:sz w:val="22"/>
                <w:szCs w:val="22"/>
              </w:rPr>
            </w:pPr>
          </w:p>
        </w:tc>
        <w:tc>
          <w:tcPr>
            <w:tcW w:w="547" w:type="pct"/>
            <w:shd w:val="clear" w:color="auto" w:fill="auto"/>
          </w:tcPr>
          <w:p w14:paraId="1CC8F323" w14:textId="77777777" w:rsidR="00AC25C5" w:rsidRPr="00BE3FE7" w:rsidRDefault="00AC25C5" w:rsidP="001B37B5">
            <w:pPr>
              <w:jc w:val="center"/>
              <w:rPr>
                <w:rFonts w:asciiTheme="minorHAnsi" w:hAnsiTheme="minorHAnsi"/>
                <w:sz w:val="22"/>
                <w:szCs w:val="22"/>
              </w:rPr>
            </w:pPr>
          </w:p>
        </w:tc>
      </w:tr>
      <w:tr w:rsidR="00AC25C5" w:rsidRPr="00BE3FE7" w14:paraId="1CC8F32A" w14:textId="77777777" w:rsidTr="001B37B5">
        <w:trPr>
          <w:cantSplit/>
          <w:trHeight w:val="284"/>
        </w:trPr>
        <w:tc>
          <w:tcPr>
            <w:tcW w:w="391" w:type="pct"/>
            <w:shd w:val="clear" w:color="auto" w:fill="auto"/>
          </w:tcPr>
          <w:p w14:paraId="1CC8F325" w14:textId="77777777" w:rsidR="00AC25C5" w:rsidRPr="00BE3FE7" w:rsidRDefault="00AC25C5" w:rsidP="001B37B5">
            <w:pPr>
              <w:rPr>
                <w:rFonts w:asciiTheme="minorHAnsi" w:hAnsiTheme="minorHAnsi"/>
                <w:sz w:val="22"/>
                <w:szCs w:val="22"/>
              </w:rPr>
            </w:pPr>
          </w:p>
        </w:tc>
        <w:tc>
          <w:tcPr>
            <w:tcW w:w="468" w:type="pct"/>
          </w:tcPr>
          <w:p w14:paraId="1CC8F326" w14:textId="77777777" w:rsidR="00AC25C5" w:rsidRPr="00BE3FE7" w:rsidRDefault="00AC25C5" w:rsidP="001B37B5">
            <w:pPr>
              <w:rPr>
                <w:rFonts w:asciiTheme="minorHAnsi" w:hAnsiTheme="minorHAnsi"/>
                <w:sz w:val="22"/>
                <w:szCs w:val="22"/>
              </w:rPr>
            </w:pPr>
          </w:p>
        </w:tc>
        <w:tc>
          <w:tcPr>
            <w:tcW w:w="1797" w:type="pct"/>
          </w:tcPr>
          <w:p w14:paraId="1CC8F327" w14:textId="77777777" w:rsidR="00AC25C5" w:rsidRPr="00BE3FE7" w:rsidRDefault="00AC25C5" w:rsidP="001B37B5">
            <w:pPr>
              <w:rPr>
                <w:rFonts w:asciiTheme="minorHAnsi" w:hAnsiTheme="minorHAnsi"/>
                <w:sz w:val="22"/>
                <w:szCs w:val="22"/>
              </w:rPr>
            </w:pPr>
          </w:p>
        </w:tc>
        <w:tc>
          <w:tcPr>
            <w:tcW w:w="1797" w:type="pct"/>
            <w:shd w:val="clear" w:color="auto" w:fill="auto"/>
          </w:tcPr>
          <w:p w14:paraId="1CC8F328" w14:textId="77777777" w:rsidR="00AC25C5" w:rsidRPr="00BE3FE7" w:rsidRDefault="00AC25C5" w:rsidP="001B37B5">
            <w:pPr>
              <w:rPr>
                <w:rFonts w:asciiTheme="minorHAnsi" w:hAnsiTheme="minorHAnsi"/>
                <w:sz w:val="22"/>
                <w:szCs w:val="22"/>
              </w:rPr>
            </w:pPr>
          </w:p>
        </w:tc>
        <w:tc>
          <w:tcPr>
            <w:tcW w:w="547" w:type="pct"/>
            <w:shd w:val="clear" w:color="auto" w:fill="auto"/>
          </w:tcPr>
          <w:p w14:paraId="1CC8F329" w14:textId="77777777" w:rsidR="00AC25C5" w:rsidRPr="00BE3FE7" w:rsidRDefault="00AC25C5" w:rsidP="001B37B5">
            <w:pPr>
              <w:jc w:val="center"/>
              <w:rPr>
                <w:rFonts w:asciiTheme="minorHAnsi" w:hAnsiTheme="minorHAnsi"/>
                <w:sz w:val="22"/>
                <w:szCs w:val="22"/>
              </w:rPr>
            </w:pPr>
          </w:p>
        </w:tc>
      </w:tr>
    </w:tbl>
    <w:p w14:paraId="1CC8F32B" w14:textId="77777777" w:rsidR="00AC25C5" w:rsidRDefault="00AC25C5" w:rsidP="00AC25C5">
      <w:pPr>
        <w:rPr>
          <w:rFonts w:ascii="Arial" w:hAnsi="Arial"/>
          <w:sz w:val="20"/>
          <w:szCs w:val="20"/>
        </w:rPr>
      </w:pPr>
    </w:p>
    <w:p w14:paraId="1CC8F32C" w14:textId="77777777" w:rsidR="00AC25C5" w:rsidRDefault="00AC25C5" w:rsidP="00AC25C5">
      <w:pPr>
        <w:numPr>
          <w:ilvl w:val="0"/>
          <w:numId w:val="4"/>
        </w:numPr>
        <w:spacing w:line="360" w:lineRule="auto"/>
        <w:jc w:val="both"/>
        <w:rPr>
          <w:rFonts w:ascii="Arial" w:hAnsi="Arial"/>
          <w:sz w:val="18"/>
          <w:szCs w:val="18"/>
        </w:rPr>
        <w:sectPr w:rsidR="00AC25C5" w:rsidSect="00D34097">
          <w:type w:val="continuous"/>
          <w:pgSz w:w="12240" w:h="15840" w:code="1"/>
          <w:pgMar w:top="720" w:right="720" w:bottom="245" w:left="720" w:header="706" w:footer="706" w:gutter="0"/>
          <w:cols w:space="708"/>
          <w:formProt w:val="0"/>
          <w:docGrid w:linePitch="360"/>
        </w:sectPr>
      </w:pPr>
    </w:p>
    <w:p w14:paraId="1CC8F32D" w14:textId="77777777" w:rsidR="002C4B89" w:rsidRDefault="002C4B89" w:rsidP="002C4B89">
      <w:pPr>
        <w:numPr>
          <w:ilvl w:val="0"/>
          <w:numId w:val="4"/>
        </w:numPr>
        <w:ind w:left="357" w:hanging="357"/>
        <w:jc w:val="both"/>
        <w:rPr>
          <w:rFonts w:asciiTheme="minorHAnsi" w:hAnsiTheme="minorHAnsi"/>
          <w:sz w:val="22"/>
          <w:szCs w:val="22"/>
        </w:rPr>
      </w:pPr>
      <w:r w:rsidRPr="00E74F8F">
        <w:rPr>
          <w:rFonts w:asciiTheme="minorHAnsi" w:hAnsiTheme="minorHAnsi"/>
          <w:sz w:val="22"/>
          <w:szCs w:val="22"/>
        </w:rPr>
        <w:t>Additional information as required may be made on additional pages, and shall become part of this inspection report.</w:t>
      </w:r>
    </w:p>
    <w:p w14:paraId="1CC8F32E" w14:textId="77777777" w:rsidR="002C4B89" w:rsidRDefault="002C4B89" w:rsidP="002C4B89">
      <w:pPr>
        <w:ind w:left="357"/>
        <w:jc w:val="both"/>
        <w:rPr>
          <w:rFonts w:asciiTheme="minorHAnsi" w:hAnsiTheme="minorHAnsi"/>
          <w:sz w:val="22"/>
          <w:szCs w:val="22"/>
        </w:rPr>
      </w:pPr>
    </w:p>
    <w:p w14:paraId="1CC8F32F" w14:textId="77777777" w:rsidR="002C4B89" w:rsidRPr="00D31029" w:rsidRDefault="002C4B89" w:rsidP="002C4B89">
      <w:pPr>
        <w:autoSpaceDE w:val="0"/>
        <w:autoSpaceDN w:val="0"/>
        <w:rPr>
          <w:rFonts w:asciiTheme="minorHAnsi" w:hAnsiTheme="minorHAnsi"/>
          <w:b/>
          <w:bCs/>
          <w:sz w:val="22"/>
          <w:szCs w:val="22"/>
          <w:u w:val="single"/>
        </w:rPr>
      </w:pPr>
      <w:r w:rsidRPr="00D31029">
        <w:rPr>
          <w:rFonts w:asciiTheme="minorHAnsi" w:hAnsiTheme="minorHAnsi"/>
          <w:b/>
          <w:bCs/>
          <w:sz w:val="22"/>
          <w:szCs w:val="22"/>
          <w:u w:val="single"/>
        </w:rPr>
        <w:t>Administrative Penalty:</w:t>
      </w:r>
    </w:p>
    <w:p w14:paraId="1CC8F330" w14:textId="77777777" w:rsidR="002C4B89" w:rsidRPr="00D31029" w:rsidRDefault="002C4B89" w:rsidP="002C4B89">
      <w:pPr>
        <w:autoSpaceDE w:val="0"/>
        <w:autoSpaceDN w:val="0"/>
        <w:rPr>
          <w:rFonts w:asciiTheme="minorHAnsi" w:hAnsiTheme="minorHAnsi"/>
          <w:b/>
          <w:bCs/>
          <w:sz w:val="22"/>
          <w:szCs w:val="22"/>
        </w:rPr>
      </w:pPr>
    </w:p>
    <w:p w14:paraId="1CC8F331" w14:textId="77777777" w:rsidR="002C4B89" w:rsidRPr="00D31029" w:rsidRDefault="002C4B89" w:rsidP="002C4B89">
      <w:pPr>
        <w:autoSpaceDE w:val="0"/>
        <w:autoSpaceDN w:val="0"/>
        <w:rPr>
          <w:rFonts w:asciiTheme="minorHAnsi" w:hAnsiTheme="minorHAnsi"/>
          <w:sz w:val="22"/>
          <w:szCs w:val="22"/>
        </w:rPr>
      </w:pPr>
      <w:r w:rsidRPr="00D31029">
        <w:rPr>
          <w:rFonts w:asciiTheme="minorHAnsi" w:hAnsiTheme="minorHAnsi"/>
          <w:sz w:val="22"/>
          <w:szCs w:val="22"/>
        </w:rPr>
        <w:t xml:space="preserve">The required corrective action(s) listed above are to be completed by the noted compliance date, or you may be subject to an Administrative Penalty, as provided for under section 15.1(1) of </w:t>
      </w:r>
      <w:r w:rsidRPr="00D31029">
        <w:rPr>
          <w:rFonts w:asciiTheme="minorHAnsi" w:hAnsiTheme="minorHAnsi"/>
          <w:i/>
          <w:iCs/>
          <w:sz w:val="22"/>
          <w:szCs w:val="22"/>
        </w:rPr>
        <w:t>The Fires Prevention and Emergency Response Act</w:t>
      </w:r>
    </w:p>
    <w:p w14:paraId="1CC8F332" w14:textId="77777777" w:rsidR="002C4B89" w:rsidRPr="00D31029" w:rsidRDefault="002C4B89" w:rsidP="002C4B89">
      <w:pPr>
        <w:rPr>
          <w:rFonts w:asciiTheme="minorHAnsi" w:hAnsiTheme="minorHAnsi"/>
          <w:b/>
          <w:bCs/>
          <w:sz w:val="22"/>
          <w:szCs w:val="22"/>
          <w:u w:val="single"/>
          <w:lang w:val="en-US"/>
        </w:rPr>
      </w:pPr>
    </w:p>
    <w:p w14:paraId="1CC8F333" w14:textId="77777777" w:rsidR="002C4B89" w:rsidRPr="00D31029" w:rsidRDefault="002C4B89" w:rsidP="002C4B89">
      <w:pPr>
        <w:rPr>
          <w:rFonts w:asciiTheme="minorHAnsi" w:hAnsiTheme="minorHAnsi"/>
          <w:sz w:val="22"/>
          <w:szCs w:val="22"/>
          <w:u w:val="single"/>
          <w:lang w:val="en-US"/>
        </w:rPr>
      </w:pPr>
      <w:r w:rsidRPr="00D31029">
        <w:rPr>
          <w:rFonts w:asciiTheme="minorHAnsi" w:hAnsiTheme="minorHAnsi"/>
          <w:b/>
          <w:bCs/>
          <w:sz w:val="22"/>
          <w:szCs w:val="22"/>
          <w:u w:val="single"/>
          <w:lang w:val="en-US"/>
        </w:rPr>
        <w:t>Request for Review of Order</w:t>
      </w:r>
      <w:r w:rsidRPr="00D31029">
        <w:rPr>
          <w:rFonts w:asciiTheme="minorHAnsi" w:hAnsiTheme="minorHAnsi"/>
          <w:sz w:val="22"/>
          <w:szCs w:val="22"/>
          <w:u w:val="single"/>
          <w:lang w:val="en-US"/>
        </w:rPr>
        <w:t>:</w:t>
      </w:r>
    </w:p>
    <w:p w14:paraId="1CC8F334" w14:textId="77777777" w:rsidR="002C4B89" w:rsidRPr="00D31029" w:rsidRDefault="002C4B89" w:rsidP="002C4B89">
      <w:pPr>
        <w:rPr>
          <w:rFonts w:asciiTheme="minorHAnsi" w:hAnsiTheme="minorHAnsi"/>
          <w:sz w:val="22"/>
          <w:szCs w:val="22"/>
          <w:lang w:val="en-US"/>
        </w:rPr>
      </w:pPr>
    </w:p>
    <w:p w14:paraId="1CC8F335" w14:textId="77777777" w:rsidR="002C4B89" w:rsidRPr="00D31029" w:rsidRDefault="002C4B89" w:rsidP="002C4B89">
      <w:pPr>
        <w:rPr>
          <w:rFonts w:asciiTheme="minorHAnsi" w:hAnsiTheme="minorHAnsi"/>
          <w:sz w:val="22"/>
          <w:szCs w:val="22"/>
        </w:rPr>
      </w:pPr>
      <w:r w:rsidRPr="00D31029">
        <w:rPr>
          <w:rFonts w:asciiTheme="minorHAnsi" w:hAnsiTheme="minorHAnsi"/>
          <w:sz w:val="22"/>
          <w:szCs w:val="22"/>
          <w:lang w:val="en-US"/>
        </w:rPr>
        <w:t xml:space="preserve">In accordance with </w:t>
      </w:r>
      <w:r w:rsidRPr="00D31029">
        <w:rPr>
          <w:rFonts w:asciiTheme="minorHAnsi" w:hAnsiTheme="minorHAnsi"/>
          <w:i/>
          <w:iCs/>
          <w:sz w:val="22"/>
          <w:szCs w:val="22"/>
          <w:lang w:val="en-US"/>
        </w:rPr>
        <w:t>Section 15 of The Fires Prevention and Emergency Response Act (C.C.S.M.c. F80),</w:t>
      </w:r>
      <w:r w:rsidRPr="00D31029">
        <w:rPr>
          <w:rFonts w:asciiTheme="minorHAnsi" w:hAnsiTheme="minorHAnsi"/>
          <w:sz w:val="22"/>
          <w:szCs w:val="22"/>
          <w:lang w:val="en-US"/>
        </w:rPr>
        <w:t xml:space="preserve"> </w:t>
      </w:r>
      <w:r w:rsidRPr="00D31029">
        <w:rPr>
          <w:rFonts w:asciiTheme="minorHAnsi" w:hAnsiTheme="minorHAnsi"/>
          <w:sz w:val="22"/>
          <w:szCs w:val="22"/>
        </w:rPr>
        <w:t>you have the right to request, in writing, a review of this order by the Manitoba Fire Commissioner within 14 days of issue, or the period specified for compliance if it is less than 14 days. Should you choose to waive that right; the order will be considered final. Your request must include:</w:t>
      </w:r>
    </w:p>
    <w:p w14:paraId="1CC8F336" w14:textId="77777777" w:rsidR="002C4B89" w:rsidRPr="00D31029" w:rsidRDefault="002C4B89" w:rsidP="002C4B89">
      <w:pPr>
        <w:pStyle w:val="ListParagraph"/>
        <w:autoSpaceDE w:val="0"/>
        <w:autoSpaceDN w:val="0"/>
        <w:ind w:left="0"/>
        <w:rPr>
          <w:rFonts w:asciiTheme="minorHAnsi" w:hAnsiTheme="minorHAnsi" w:cs="Arial"/>
          <w:sz w:val="22"/>
          <w:szCs w:val="22"/>
        </w:rPr>
      </w:pPr>
    </w:p>
    <w:p w14:paraId="1CC8F337" w14:textId="77777777" w:rsidR="002C4B89" w:rsidRPr="00D31029" w:rsidRDefault="002C4B89" w:rsidP="002C4B89">
      <w:pPr>
        <w:pStyle w:val="ListParagraph"/>
        <w:numPr>
          <w:ilvl w:val="0"/>
          <w:numId w:val="5"/>
        </w:numPr>
        <w:autoSpaceDE w:val="0"/>
        <w:autoSpaceDN w:val="0"/>
        <w:ind w:left="0" w:firstLine="0"/>
        <w:contextualSpacing w:val="0"/>
        <w:rPr>
          <w:rFonts w:asciiTheme="minorHAnsi" w:hAnsiTheme="minorHAnsi"/>
          <w:sz w:val="22"/>
          <w:szCs w:val="22"/>
        </w:rPr>
      </w:pPr>
      <w:r w:rsidRPr="00D31029">
        <w:rPr>
          <w:rFonts w:asciiTheme="minorHAnsi" w:hAnsiTheme="minorHAnsi"/>
          <w:sz w:val="22"/>
          <w:szCs w:val="22"/>
        </w:rPr>
        <w:t>a copy of the order</w:t>
      </w:r>
    </w:p>
    <w:p w14:paraId="1CC8F338" w14:textId="77777777" w:rsidR="002C4B89" w:rsidRPr="00D31029" w:rsidRDefault="002C4B89" w:rsidP="002C4B89">
      <w:pPr>
        <w:pStyle w:val="ListParagraph"/>
        <w:numPr>
          <w:ilvl w:val="0"/>
          <w:numId w:val="5"/>
        </w:numPr>
        <w:autoSpaceDE w:val="0"/>
        <w:autoSpaceDN w:val="0"/>
        <w:ind w:left="0" w:firstLine="0"/>
        <w:contextualSpacing w:val="0"/>
        <w:rPr>
          <w:rFonts w:asciiTheme="minorHAnsi" w:hAnsiTheme="minorHAnsi"/>
          <w:sz w:val="22"/>
          <w:szCs w:val="22"/>
        </w:rPr>
      </w:pPr>
      <w:r w:rsidRPr="00D31029">
        <w:rPr>
          <w:rFonts w:asciiTheme="minorHAnsi" w:hAnsiTheme="minorHAnsi"/>
          <w:sz w:val="22"/>
          <w:szCs w:val="22"/>
        </w:rPr>
        <w:t>your name and contact information, and</w:t>
      </w:r>
    </w:p>
    <w:p w14:paraId="1CC8F339" w14:textId="77777777" w:rsidR="002C4B89" w:rsidRPr="00D31029" w:rsidRDefault="002C4B89" w:rsidP="002C4B89">
      <w:pPr>
        <w:pStyle w:val="ListParagraph"/>
        <w:numPr>
          <w:ilvl w:val="0"/>
          <w:numId w:val="5"/>
        </w:numPr>
        <w:autoSpaceDE w:val="0"/>
        <w:autoSpaceDN w:val="0"/>
        <w:ind w:left="0" w:firstLine="0"/>
        <w:contextualSpacing w:val="0"/>
        <w:rPr>
          <w:rFonts w:asciiTheme="minorHAnsi" w:hAnsiTheme="minorHAnsi" w:cs="Arial"/>
          <w:sz w:val="22"/>
          <w:szCs w:val="22"/>
        </w:rPr>
      </w:pPr>
      <w:r w:rsidRPr="00D31029">
        <w:rPr>
          <w:rFonts w:asciiTheme="minorHAnsi" w:hAnsiTheme="minorHAnsi"/>
          <w:sz w:val="22"/>
          <w:szCs w:val="22"/>
        </w:rPr>
        <w:t>the reason(s) for the request.</w:t>
      </w:r>
    </w:p>
    <w:p w14:paraId="1CC8F33A" w14:textId="77777777" w:rsidR="002C4B89" w:rsidRPr="00D31029" w:rsidRDefault="002C4B89" w:rsidP="002C4B89">
      <w:pPr>
        <w:autoSpaceDE w:val="0"/>
        <w:autoSpaceDN w:val="0"/>
        <w:rPr>
          <w:rFonts w:asciiTheme="minorHAnsi" w:hAnsiTheme="minorHAnsi"/>
          <w:sz w:val="22"/>
          <w:szCs w:val="22"/>
        </w:rPr>
      </w:pPr>
      <w:r w:rsidRPr="00D31029">
        <w:rPr>
          <w:rFonts w:asciiTheme="minorHAnsi" w:hAnsiTheme="minorHAnsi"/>
          <w:sz w:val="22"/>
          <w:szCs w:val="22"/>
        </w:rPr>
        <w:t>                                 Please submit your request to:                        Fire Commissioner</w:t>
      </w:r>
    </w:p>
    <w:p w14:paraId="1CC8F33B" w14:textId="77777777" w:rsidR="002C4B89" w:rsidRPr="00D31029" w:rsidRDefault="002C4B89" w:rsidP="002C4B89">
      <w:pPr>
        <w:autoSpaceDE w:val="0"/>
        <w:autoSpaceDN w:val="0"/>
        <w:rPr>
          <w:rFonts w:asciiTheme="minorHAnsi" w:hAnsiTheme="minorHAnsi"/>
          <w:sz w:val="22"/>
          <w:szCs w:val="22"/>
        </w:rPr>
      </w:pPr>
      <w:r w:rsidRPr="00D31029">
        <w:rPr>
          <w:rFonts w:asciiTheme="minorHAnsi" w:hAnsiTheme="minorHAnsi"/>
          <w:sz w:val="22"/>
          <w:szCs w:val="22"/>
        </w:rPr>
        <w:t>                                                                                                                Office of the Fire Commissioner</w:t>
      </w:r>
    </w:p>
    <w:p w14:paraId="1CC8F33C" w14:textId="54683728" w:rsidR="002C4B89" w:rsidRPr="00D31029" w:rsidRDefault="002C4B89" w:rsidP="002C4B89">
      <w:pPr>
        <w:autoSpaceDE w:val="0"/>
        <w:autoSpaceDN w:val="0"/>
        <w:rPr>
          <w:rFonts w:asciiTheme="minorHAnsi" w:hAnsiTheme="minorHAnsi"/>
          <w:sz w:val="22"/>
          <w:szCs w:val="22"/>
        </w:rPr>
      </w:pPr>
      <w:r w:rsidRPr="00D31029">
        <w:rPr>
          <w:rFonts w:asciiTheme="minorHAnsi" w:hAnsiTheme="minorHAnsi"/>
          <w:sz w:val="22"/>
          <w:szCs w:val="22"/>
        </w:rPr>
        <w:t xml:space="preserve">                                                                                                                </w:t>
      </w:r>
      <w:r w:rsidR="00140AB0">
        <w:rPr>
          <w:rFonts w:asciiTheme="minorHAnsi" w:hAnsiTheme="minorHAnsi"/>
          <w:sz w:val="22"/>
          <w:szCs w:val="22"/>
        </w:rPr>
        <w:t>600</w:t>
      </w:r>
      <w:r w:rsidRPr="00D31029">
        <w:rPr>
          <w:rFonts w:asciiTheme="minorHAnsi" w:hAnsiTheme="minorHAnsi"/>
          <w:sz w:val="22"/>
          <w:szCs w:val="22"/>
        </w:rPr>
        <w:t>-401 York Ave.</w:t>
      </w:r>
    </w:p>
    <w:p w14:paraId="1CC8F33D" w14:textId="77777777" w:rsidR="002C4B89" w:rsidRDefault="002C4B89" w:rsidP="002C4B89">
      <w:pPr>
        <w:pStyle w:val="ListParagraph"/>
        <w:autoSpaceDE w:val="0"/>
        <w:autoSpaceDN w:val="0"/>
        <w:ind w:left="0"/>
        <w:rPr>
          <w:rFonts w:asciiTheme="minorHAnsi" w:hAnsiTheme="minorHAnsi" w:cs="Arial"/>
          <w:sz w:val="22"/>
          <w:szCs w:val="22"/>
        </w:rPr>
      </w:pPr>
      <w:r w:rsidRPr="00D31029">
        <w:rPr>
          <w:rFonts w:asciiTheme="minorHAnsi" w:hAnsiTheme="minorHAnsi" w:cs="Arial"/>
          <w:sz w:val="22"/>
          <w:szCs w:val="22"/>
        </w:rPr>
        <w:t xml:space="preserve">                                                                                          </w:t>
      </w:r>
      <w:r>
        <w:rPr>
          <w:rFonts w:asciiTheme="minorHAnsi" w:hAnsiTheme="minorHAnsi" w:cs="Arial"/>
          <w:sz w:val="22"/>
          <w:szCs w:val="22"/>
        </w:rPr>
        <w:tab/>
        <w:t xml:space="preserve">          </w:t>
      </w:r>
      <w:r w:rsidRPr="00D31029">
        <w:rPr>
          <w:rFonts w:asciiTheme="minorHAnsi" w:hAnsiTheme="minorHAnsi" w:cs="Arial"/>
          <w:sz w:val="22"/>
          <w:szCs w:val="22"/>
        </w:rPr>
        <w:t>Winnipeg, MB R3C 0P9</w:t>
      </w:r>
    </w:p>
    <w:p w14:paraId="1CC8F33E" w14:textId="77777777" w:rsidR="002C4B89" w:rsidRDefault="002C4B89" w:rsidP="002C4B89">
      <w:pPr>
        <w:pStyle w:val="ListParagraph"/>
        <w:autoSpaceDE w:val="0"/>
        <w:autoSpaceDN w:val="0"/>
        <w:ind w:left="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39"/>
        <w:gridCol w:w="4829"/>
        <w:gridCol w:w="3348"/>
      </w:tblGrid>
      <w:tr w:rsidR="002C4B89" w:rsidRPr="00E74F8F" w14:paraId="1CC8F341" w14:textId="77777777" w:rsidTr="00B34017">
        <w:trPr>
          <w:trHeight w:val="350"/>
        </w:trPr>
        <w:tc>
          <w:tcPr>
            <w:tcW w:w="2839" w:type="dxa"/>
            <w:vAlign w:val="center"/>
          </w:tcPr>
          <w:p w14:paraId="1CC8F33F" w14:textId="77777777" w:rsidR="002C4B89" w:rsidRPr="00E74F8F" w:rsidRDefault="002C4B89" w:rsidP="00B34017">
            <w:pPr>
              <w:tabs>
                <w:tab w:val="left" w:pos="6165"/>
              </w:tabs>
              <w:rPr>
                <w:rFonts w:asciiTheme="minorHAnsi" w:hAnsiTheme="minorHAnsi"/>
                <w:b/>
                <w:sz w:val="22"/>
                <w:szCs w:val="22"/>
              </w:rPr>
            </w:pPr>
            <w:r w:rsidRPr="00E74F8F">
              <w:rPr>
                <w:rFonts w:asciiTheme="minorHAnsi" w:hAnsiTheme="minorHAnsi"/>
                <w:b/>
                <w:sz w:val="22"/>
                <w:szCs w:val="22"/>
              </w:rPr>
              <w:t>Date</w:t>
            </w:r>
          </w:p>
        </w:tc>
        <w:tc>
          <w:tcPr>
            <w:tcW w:w="8177" w:type="dxa"/>
            <w:gridSpan w:val="2"/>
            <w:vAlign w:val="center"/>
          </w:tcPr>
          <w:p w14:paraId="1CC8F340" w14:textId="77777777" w:rsidR="002C4B89" w:rsidRPr="00E74F8F" w:rsidRDefault="00B25B4B"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3"/>
                  <w:enabled/>
                  <w:calcOnExit w:val="0"/>
                  <w:textInput/>
                </w:ffData>
              </w:fldChar>
            </w:r>
            <w:bookmarkStart w:id="13" w:name="Text33"/>
            <w:r w:rsidR="002C4B89"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Pr="00E74F8F">
              <w:rPr>
                <w:rFonts w:asciiTheme="minorHAnsi" w:hAnsiTheme="minorHAnsi"/>
                <w:b/>
                <w:sz w:val="22"/>
                <w:szCs w:val="22"/>
              </w:rPr>
              <w:fldChar w:fldCharType="end"/>
            </w:r>
            <w:bookmarkEnd w:id="13"/>
          </w:p>
        </w:tc>
      </w:tr>
      <w:tr w:rsidR="002C4B89" w:rsidRPr="00E74F8F" w14:paraId="1CC8F344" w14:textId="77777777" w:rsidTr="00B34017">
        <w:trPr>
          <w:trHeight w:val="350"/>
        </w:trPr>
        <w:tc>
          <w:tcPr>
            <w:tcW w:w="2839" w:type="dxa"/>
            <w:vAlign w:val="center"/>
          </w:tcPr>
          <w:p w14:paraId="1CC8F342" w14:textId="77777777" w:rsidR="002C4B89" w:rsidRPr="00E74F8F" w:rsidRDefault="002C4B89" w:rsidP="00B34017">
            <w:pPr>
              <w:tabs>
                <w:tab w:val="left" w:pos="6165"/>
              </w:tabs>
              <w:rPr>
                <w:rFonts w:asciiTheme="minorHAnsi" w:hAnsiTheme="minorHAnsi"/>
                <w:b/>
                <w:sz w:val="22"/>
                <w:szCs w:val="22"/>
              </w:rPr>
            </w:pPr>
            <w:r w:rsidRPr="00E74F8F">
              <w:rPr>
                <w:rFonts w:asciiTheme="minorHAnsi" w:hAnsiTheme="minorHAnsi"/>
                <w:b/>
                <w:sz w:val="22"/>
                <w:szCs w:val="22"/>
              </w:rPr>
              <w:t>Inspector(s)  Name</w:t>
            </w:r>
          </w:p>
        </w:tc>
        <w:tc>
          <w:tcPr>
            <w:tcW w:w="8177" w:type="dxa"/>
            <w:gridSpan w:val="2"/>
            <w:vAlign w:val="center"/>
          </w:tcPr>
          <w:p w14:paraId="1CC8F343" w14:textId="77777777" w:rsidR="002C4B89" w:rsidRPr="00E74F8F" w:rsidRDefault="00B25B4B"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4"/>
                  <w:enabled/>
                  <w:calcOnExit w:val="0"/>
                  <w:textInput/>
                </w:ffData>
              </w:fldChar>
            </w:r>
            <w:bookmarkStart w:id="14" w:name="Text34"/>
            <w:r w:rsidR="002C4B89"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Pr="00E74F8F">
              <w:rPr>
                <w:rFonts w:asciiTheme="minorHAnsi" w:hAnsiTheme="minorHAnsi"/>
                <w:b/>
                <w:sz w:val="22"/>
                <w:szCs w:val="22"/>
              </w:rPr>
              <w:fldChar w:fldCharType="end"/>
            </w:r>
            <w:bookmarkEnd w:id="14"/>
          </w:p>
        </w:tc>
      </w:tr>
      <w:tr w:rsidR="002C4B89" w:rsidRPr="00E74F8F" w14:paraId="1CC8F347" w14:textId="77777777" w:rsidTr="00B34017">
        <w:trPr>
          <w:trHeight w:val="530"/>
        </w:trPr>
        <w:tc>
          <w:tcPr>
            <w:tcW w:w="2839" w:type="dxa"/>
            <w:vAlign w:val="center"/>
          </w:tcPr>
          <w:p w14:paraId="1CC8F345" w14:textId="77777777" w:rsidR="002C4B89" w:rsidRPr="00E74F8F" w:rsidRDefault="002C4B89" w:rsidP="00B34017">
            <w:pPr>
              <w:tabs>
                <w:tab w:val="left" w:pos="6165"/>
              </w:tabs>
              <w:rPr>
                <w:rFonts w:asciiTheme="minorHAnsi" w:hAnsiTheme="minorHAnsi"/>
                <w:b/>
                <w:sz w:val="22"/>
                <w:szCs w:val="22"/>
              </w:rPr>
            </w:pPr>
            <w:r w:rsidRPr="00E74F8F">
              <w:rPr>
                <w:rFonts w:asciiTheme="minorHAnsi" w:hAnsiTheme="minorHAnsi"/>
                <w:b/>
                <w:sz w:val="22"/>
                <w:szCs w:val="22"/>
              </w:rPr>
              <w:t>Inspector(s)  Signature</w:t>
            </w:r>
          </w:p>
        </w:tc>
        <w:tc>
          <w:tcPr>
            <w:tcW w:w="8177" w:type="dxa"/>
            <w:gridSpan w:val="2"/>
            <w:vAlign w:val="center"/>
          </w:tcPr>
          <w:p w14:paraId="1CC8F346" w14:textId="77777777" w:rsidR="002C4B89" w:rsidRPr="00E74F8F" w:rsidRDefault="002C4B89" w:rsidP="00B34017">
            <w:pPr>
              <w:tabs>
                <w:tab w:val="left" w:pos="6165"/>
              </w:tabs>
              <w:rPr>
                <w:rFonts w:asciiTheme="minorHAnsi" w:hAnsiTheme="minorHAnsi"/>
                <w:b/>
                <w:sz w:val="22"/>
                <w:szCs w:val="22"/>
              </w:rPr>
            </w:pPr>
          </w:p>
        </w:tc>
      </w:tr>
      <w:tr w:rsidR="002C4B89" w:rsidRPr="00E74F8F" w14:paraId="1CC8F34A" w14:textId="77777777" w:rsidTr="00B34017">
        <w:trPr>
          <w:trHeight w:val="350"/>
        </w:trPr>
        <w:tc>
          <w:tcPr>
            <w:tcW w:w="2839" w:type="dxa"/>
            <w:vAlign w:val="center"/>
          </w:tcPr>
          <w:p w14:paraId="1CC8F348" w14:textId="77777777" w:rsidR="002C4B89" w:rsidRPr="00E74F8F" w:rsidRDefault="002C4B89" w:rsidP="00B34017">
            <w:pPr>
              <w:tabs>
                <w:tab w:val="left" w:pos="6165"/>
              </w:tabs>
              <w:rPr>
                <w:rFonts w:asciiTheme="minorHAnsi" w:hAnsiTheme="minorHAnsi"/>
                <w:b/>
                <w:sz w:val="22"/>
                <w:szCs w:val="22"/>
              </w:rPr>
            </w:pPr>
            <w:r w:rsidRPr="00E74F8F">
              <w:rPr>
                <w:rFonts w:asciiTheme="minorHAnsi" w:hAnsiTheme="minorHAnsi"/>
                <w:b/>
                <w:sz w:val="22"/>
                <w:szCs w:val="22"/>
              </w:rPr>
              <w:t>Authority Having Jurisdiction</w:t>
            </w:r>
          </w:p>
        </w:tc>
        <w:tc>
          <w:tcPr>
            <w:tcW w:w="8177" w:type="dxa"/>
            <w:gridSpan w:val="2"/>
            <w:vAlign w:val="center"/>
          </w:tcPr>
          <w:p w14:paraId="1CC8F349" w14:textId="77777777" w:rsidR="002C4B89" w:rsidRPr="00E74F8F" w:rsidRDefault="00B25B4B"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5"/>
                  <w:enabled/>
                  <w:calcOnExit w:val="0"/>
                  <w:textInput/>
                </w:ffData>
              </w:fldChar>
            </w:r>
            <w:bookmarkStart w:id="15" w:name="Text35"/>
            <w:r w:rsidR="002C4B89"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Pr="00E74F8F">
              <w:rPr>
                <w:rFonts w:asciiTheme="minorHAnsi" w:hAnsiTheme="minorHAnsi"/>
                <w:b/>
                <w:sz w:val="22"/>
                <w:szCs w:val="22"/>
              </w:rPr>
              <w:fldChar w:fldCharType="end"/>
            </w:r>
            <w:bookmarkEnd w:id="15"/>
          </w:p>
        </w:tc>
      </w:tr>
      <w:tr w:rsidR="002C4B89" w:rsidRPr="00E74F8F" w14:paraId="1CC8F34F" w14:textId="77777777" w:rsidTr="00B34017">
        <w:trPr>
          <w:trHeight w:val="530"/>
        </w:trPr>
        <w:tc>
          <w:tcPr>
            <w:tcW w:w="2839" w:type="dxa"/>
            <w:vAlign w:val="center"/>
          </w:tcPr>
          <w:p w14:paraId="1CC8F34B" w14:textId="77777777" w:rsidR="002C4B89" w:rsidRPr="00E74F8F" w:rsidRDefault="002C4B89" w:rsidP="00B34017">
            <w:pPr>
              <w:tabs>
                <w:tab w:val="left" w:pos="6165"/>
              </w:tabs>
              <w:rPr>
                <w:rFonts w:asciiTheme="minorHAnsi" w:hAnsiTheme="minorHAnsi"/>
                <w:b/>
                <w:sz w:val="22"/>
                <w:szCs w:val="22"/>
              </w:rPr>
            </w:pPr>
            <w:r w:rsidRPr="00E74F8F">
              <w:rPr>
                <w:rFonts w:asciiTheme="minorHAnsi" w:hAnsiTheme="minorHAnsi"/>
                <w:b/>
                <w:sz w:val="22"/>
                <w:szCs w:val="22"/>
              </w:rPr>
              <w:t>Address</w:t>
            </w:r>
          </w:p>
        </w:tc>
        <w:tc>
          <w:tcPr>
            <w:tcW w:w="4829" w:type="dxa"/>
            <w:vAlign w:val="center"/>
          </w:tcPr>
          <w:p w14:paraId="1CC8F34C" w14:textId="77777777" w:rsidR="002C4B89" w:rsidRPr="00E74F8F" w:rsidRDefault="00B25B4B"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6"/>
                  <w:enabled/>
                  <w:calcOnExit w:val="0"/>
                  <w:textInput/>
                </w:ffData>
              </w:fldChar>
            </w:r>
            <w:bookmarkStart w:id="16" w:name="Text36"/>
            <w:r w:rsidR="002C4B89"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Pr="00E74F8F">
              <w:rPr>
                <w:rFonts w:asciiTheme="minorHAnsi" w:hAnsiTheme="minorHAnsi"/>
                <w:b/>
                <w:sz w:val="22"/>
                <w:szCs w:val="22"/>
              </w:rPr>
              <w:fldChar w:fldCharType="end"/>
            </w:r>
            <w:bookmarkEnd w:id="16"/>
          </w:p>
        </w:tc>
        <w:tc>
          <w:tcPr>
            <w:tcW w:w="3348" w:type="dxa"/>
            <w:vAlign w:val="center"/>
          </w:tcPr>
          <w:p w14:paraId="1CC8F34D" w14:textId="77777777" w:rsidR="002C4B89" w:rsidRPr="00E74F8F" w:rsidRDefault="002C4B89" w:rsidP="00B34017">
            <w:pPr>
              <w:tabs>
                <w:tab w:val="left" w:pos="6165"/>
              </w:tabs>
              <w:rPr>
                <w:rFonts w:asciiTheme="minorHAnsi" w:hAnsiTheme="minorHAnsi"/>
                <w:b/>
                <w:sz w:val="22"/>
                <w:szCs w:val="22"/>
              </w:rPr>
            </w:pPr>
            <w:r w:rsidRPr="00E74F8F">
              <w:rPr>
                <w:rFonts w:asciiTheme="minorHAnsi" w:hAnsiTheme="minorHAnsi"/>
                <w:b/>
                <w:sz w:val="22"/>
                <w:szCs w:val="22"/>
              </w:rPr>
              <w:t>Phone No.</w:t>
            </w:r>
          </w:p>
          <w:p w14:paraId="1CC8F34E" w14:textId="77777777" w:rsidR="002C4B89" w:rsidRPr="00E74F8F" w:rsidRDefault="00B25B4B"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7"/>
                  <w:enabled/>
                  <w:calcOnExit w:val="0"/>
                  <w:textInput/>
                </w:ffData>
              </w:fldChar>
            </w:r>
            <w:bookmarkStart w:id="17" w:name="Text37"/>
            <w:r w:rsidR="002C4B89"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Pr="00E74F8F">
              <w:rPr>
                <w:rFonts w:asciiTheme="minorHAnsi" w:hAnsiTheme="minorHAnsi"/>
                <w:b/>
                <w:sz w:val="22"/>
                <w:szCs w:val="22"/>
              </w:rPr>
              <w:fldChar w:fldCharType="end"/>
            </w:r>
            <w:bookmarkEnd w:id="17"/>
          </w:p>
        </w:tc>
      </w:tr>
      <w:tr w:rsidR="002C4B89" w:rsidRPr="00E74F8F" w14:paraId="1CC8F353" w14:textId="77777777" w:rsidTr="00B34017">
        <w:trPr>
          <w:trHeight w:val="350"/>
        </w:trPr>
        <w:tc>
          <w:tcPr>
            <w:tcW w:w="2839" w:type="dxa"/>
            <w:vAlign w:val="center"/>
          </w:tcPr>
          <w:p w14:paraId="1CC8F350" w14:textId="77777777" w:rsidR="002C4B89" w:rsidRPr="00E74F8F" w:rsidRDefault="002C4B89" w:rsidP="00B34017">
            <w:pPr>
              <w:tabs>
                <w:tab w:val="left" w:pos="6165"/>
              </w:tabs>
              <w:rPr>
                <w:rFonts w:asciiTheme="minorHAnsi" w:hAnsiTheme="minorHAnsi"/>
                <w:b/>
                <w:sz w:val="22"/>
                <w:szCs w:val="22"/>
              </w:rPr>
            </w:pPr>
            <w:r w:rsidRPr="00E74F8F">
              <w:rPr>
                <w:rFonts w:asciiTheme="minorHAnsi" w:hAnsiTheme="minorHAnsi"/>
                <w:b/>
                <w:sz w:val="22"/>
                <w:szCs w:val="22"/>
              </w:rPr>
              <w:t>Report provided to:</w:t>
            </w:r>
          </w:p>
        </w:tc>
        <w:tc>
          <w:tcPr>
            <w:tcW w:w="4829" w:type="dxa"/>
            <w:vAlign w:val="center"/>
          </w:tcPr>
          <w:p w14:paraId="1CC8F351" w14:textId="77777777" w:rsidR="002C4B89" w:rsidRPr="00E74F8F" w:rsidRDefault="00B25B4B"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59"/>
                  <w:enabled/>
                  <w:calcOnExit w:val="0"/>
                  <w:textInput/>
                </w:ffData>
              </w:fldChar>
            </w:r>
            <w:bookmarkStart w:id="18" w:name="Text59"/>
            <w:r w:rsidR="002C4B89"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Pr="00E74F8F">
              <w:rPr>
                <w:rFonts w:asciiTheme="minorHAnsi" w:hAnsiTheme="minorHAnsi"/>
                <w:b/>
                <w:sz w:val="22"/>
                <w:szCs w:val="22"/>
              </w:rPr>
              <w:fldChar w:fldCharType="end"/>
            </w:r>
            <w:bookmarkEnd w:id="18"/>
          </w:p>
        </w:tc>
        <w:tc>
          <w:tcPr>
            <w:tcW w:w="3348" w:type="dxa"/>
            <w:vAlign w:val="center"/>
          </w:tcPr>
          <w:p w14:paraId="1CC8F352" w14:textId="77777777" w:rsidR="002C4B89" w:rsidRPr="00E74F8F" w:rsidRDefault="00B25B4B"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60"/>
                  <w:enabled/>
                  <w:calcOnExit w:val="0"/>
                  <w:textInput/>
                </w:ffData>
              </w:fldChar>
            </w:r>
            <w:bookmarkStart w:id="19" w:name="Text60"/>
            <w:r w:rsidR="002C4B89"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002C4B89" w:rsidRPr="00E74F8F">
              <w:rPr>
                <w:rFonts w:asciiTheme="minorHAnsi" w:hAnsiTheme="minorHAnsi"/>
                <w:b/>
                <w:noProof/>
                <w:sz w:val="22"/>
                <w:szCs w:val="22"/>
              </w:rPr>
              <w:t> </w:t>
            </w:r>
            <w:r w:rsidRPr="00E74F8F">
              <w:rPr>
                <w:rFonts w:asciiTheme="minorHAnsi" w:hAnsiTheme="minorHAnsi"/>
                <w:b/>
                <w:sz w:val="22"/>
                <w:szCs w:val="22"/>
              </w:rPr>
              <w:fldChar w:fldCharType="end"/>
            </w:r>
            <w:bookmarkEnd w:id="19"/>
          </w:p>
        </w:tc>
      </w:tr>
    </w:tbl>
    <w:p w14:paraId="1CC8F354" w14:textId="77777777" w:rsidR="002C4B89" w:rsidRPr="00E74F8F" w:rsidRDefault="002C4B89" w:rsidP="002C4B89">
      <w:pPr>
        <w:tabs>
          <w:tab w:val="left" w:pos="6165"/>
        </w:tabs>
        <w:rPr>
          <w:rFonts w:asciiTheme="minorHAnsi" w:hAnsiTheme="minorHAnsi"/>
          <w:sz w:val="22"/>
          <w:szCs w:val="22"/>
        </w:rPr>
      </w:pPr>
      <w:r w:rsidRPr="00E74F8F">
        <w:rPr>
          <w:rFonts w:asciiTheme="minorHAnsi" w:hAnsiTheme="minorHAnsi"/>
          <w:sz w:val="22"/>
          <w:szCs w:val="22"/>
        </w:rPr>
        <w:tab/>
      </w:r>
    </w:p>
    <w:p w14:paraId="1CC8F355" w14:textId="77777777" w:rsidR="002C4B89" w:rsidRPr="00A168E3" w:rsidRDefault="002C4B89" w:rsidP="002C4B89">
      <w:pPr>
        <w:rPr>
          <w:rFonts w:asciiTheme="minorHAnsi" w:hAnsiTheme="minorHAnsi"/>
          <w:b/>
          <w:sz w:val="22"/>
          <w:szCs w:val="22"/>
          <w:lang w:val="en-US"/>
        </w:rPr>
      </w:pPr>
      <w:r>
        <w:rPr>
          <w:rFonts w:asciiTheme="minorHAnsi" w:hAnsiTheme="minorHAnsi"/>
          <w:b/>
          <w:sz w:val="22"/>
          <w:szCs w:val="22"/>
          <w:lang w:val="en-US"/>
        </w:rPr>
        <w:t xml:space="preserve">This report is solely based on conditions existing on </w:t>
      </w:r>
      <w:r w:rsidR="00B25B4B" w:rsidRPr="00E74F8F">
        <w:rPr>
          <w:rFonts w:asciiTheme="minorHAnsi" w:hAnsiTheme="minorHAnsi"/>
          <w:b/>
          <w:sz w:val="22"/>
          <w:szCs w:val="22"/>
        </w:rPr>
        <w:fldChar w:fldCharType="begin">
          <w:ffData>
            <w:name w:val="Text36"/>
            <w:enabled/>
            <w:calcOnExit w:val="0"/>
            <w:textInput/>
          </w:ffData>
        </w:fldChar>
      </w:r>
      <w:r w:rsidRPr="00E74F8F">
        <w:rPr>
          <w:rFonts w:asciiTheme="minorHAnsi" w:hAnsiTheme="minorHAnsi"/>
          <w:b/>
          <w:sz w:val="22"/>
          <w:szCs w:val="22"/>
        </w:rPr>
        <w:instrText xml:space="preserve"> FORMTEXT </w:instrText>
      </w:r>
      <w:r w:rsidR="00B25B4B" w:rsidRPr="00E74F8F">
        <w:rPr>
          <w:rFonts w:asciiTheme="minorHAnsi" w:hAnsiTheme="minorHAnsi"/>
          <w:b/>
          <w:sz w:val="22"/>
          <w:szCs w:val="22"/>
        </w:rPr>
      </w:r>
      <w:r w:rsidR="00B25B4B" w:rsidRPr="00E74F8F">
        <w:rPr>
          <w:rFonts w:asciiTheme="minorHAnsi" w:hAnsiTheme="minorHAnsi"/>
          <w:b/>
          <w:sz w:val="22"/>
          <w:szCs w:val="22"/>
        </w:rPr>
        <w:fldChar w:fldCharType="separate"/>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00B25B4B" w:rsidRPr="00E74F8F">
        <w:rPr>
          <w:rFonts w:asciiTheme="minorHAnsi" w:hAnsiTheme="minorHAnsi"/>
          <w:b/>
          <w:sz w:val="22"/>
          <w:szCs w:val="22"/>
        </w:rPr>
        <w:fldChar w:fldCharType="end"/>
      </w:r>
      <w:r>
        <w:rPr>
          <w:rFonts w:asciiTheme="minorHAnsi" w:hAnsiTheme="minorHAnsi"/>
          <w:b/>
          <w:sz w:val="22"/>
          <w:szCs w:val="22"/>
        </w:rPr>
        <w:t xml:space="preserve"> . The Owner or their Authorized Agent shall be solely responsible for carrying out the provisions of the Manitoba Fire Code.</w:t>
      </w:r>
    </w:p>
    <w:p w14:paraId="1CC8F356" w14:textId="77777777" w:rsidR="00AC25C5" w:rsidRPr="00CF53F8" w:rsidRDefault="00AC25C5" w:rsidP="00AC25C5">
      <w:pPr>
        <w:spacing w:line="360" w:lineRule="auto"/>
        <w:jc w:val="both"/>
        <w:rPr>
          <w:rFonts w:ascii="Arial" w:hAnsi="Arial"/>
          <w:b/>
          <w:sz w:val="20"/>
          <w:szCs w:val="20"/>
        </w:rPr>
      </w:pPr>
      <w:r>
        <w:rPr>
          <w:rFonts w:ascii="Arial" w:hAnsi="Arial"/>
          <w:sz w:val="16"/>
          <w:szCs w:val="16"/>
          <w:lang w:val="en-US"/>
        </w:rPr>
        <w:tab/>
      </w:r>
      <w:r>
        <w:rPr>
          <w:rFonts w:ascii="Arial" w:hAnsi="Arial"/>
          <w:sz w:val="16"/>
          <w:szCs w:val="16"/>
          <w:lang w:val="en-US"/>
        </w:rPr>
        <w:tab/>
      </w:r>
      <w:r>
        <w:rPr>
          <w:rFonts w:ascii="Arial" w:hAnsi="Arial"/>
          <w:sz w:val="16"/>
          <w:szCs w:val="16"/>
          <w:lang w:val="en-US"/>
        </w:rPr>
        <w:tab/>
      </w:r>
      <w:r>
        <w:rPr>
          <w:rFonts w:ascii="Arial" w:hAnsi="Arial"/>
          <w:sz w:val="16"/>
          <w:szCs w:val="16"/>
          <w:lang w:val="en-US"/>
        </w:rPr>
        <w:tab/>
      </w:r>
      <w:r>
        <w:rPr>
          <w:rFonts w:ascii="Arial" w:hAnsi="Arial"/>
          <w:sz w:val="16"/>
          <w:szCs w:val="16"/>
          <w:lang w:val="en-US"/>
        </w:rPr>
        <w:tab/>
      </w:r>
    </w:p>
    <w:p w14:paraId="1CC8F357" w14:textId="77777777" w:rsidR="00AC25C5" w:rsidRPr="00CF53F8" w:rsidRDefault="00AC25C5" w:rsidP="00CF53F8">
      <w:pPr>
        <w:spacing w:line="360" w:lineRule="auto"/>
        <w:jc w:val="both"/>
        <w:rPr>
          <w:rFonts w:ascii="Arial" w:hAnsi="Arial"/>
          <w:b/>
          <w:sz w:val="20"/>
          <w:szCs w:val="20"/>
        </w:rPr>
      </w:pPr>
    </w:p>
    <w:sectPr w:rsidR="00AC25C5" w:rsidRPr="00CF53F8" w:rsidSect="00D34097">
      <w:type w:val="continuous"/>
      <w:pgSz w:w="12240" w:h="15840" w:code="1"/>
      <w:pgMar w:top="720" w:right="720" w:bottom="245"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86B7" w14:textId="77777777" w:rsidR="00076562" w:rsidRDefault="00076562">
      <w:r>
        <w:separator/>
      </w:r>
    </w:p>
  </w:endnote>
  <w:endnote w:type="continuationSeparator" w:id="0">
    <w:p w14:paraId="3F4FE2A3" w14:textId="77777777" w:rsidR="00076562" w:rsidRDefault="0007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F35C" w14:textId="77777777" w:rsidR="002605A3" w:rsidRDefault="00B25B4B" w:rsidP="003E5BA0">
    <w:pPr>
      <w:pStyle w:val="Footer"/>
      <w:framePr w:wrap="around" w:vAnchor="text" w:hAnchor="margin" w:xAlign="center" w:y="1"/>
      <w:rPr>
        <w:rStyle w:val="PageNumber"/>
      </w:rPr>
    </w:pPr>
    <w:r>
      <w:rPr>
        <w:rStyle w:val="PageNumber"/>
      </w:rPr>
      <w:fldChar w:fldCharType="begin"/>
    </w:r>
    <w:r w:rsidR="002605A3">
      <w:rPr>
        <w:rStyle w:val="PageNumber"/>
      </w:rPr>
      <w:instrText xml:space="preserve">PAGE  </w:instrText>
    </w:r>
    <w:r>
      <w:rPr>
        <w:rStyle w:val="PageNumber"/>
      </w:rPr>
      <w:fldChar w:fldCharType="end"/>
    </w:r>
  </w:p>
  <w:p w14:paraId="1CC8F35D" w14:textId="77777777" w:rsidR="002605A3" w:rsidRDefault="00260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F35E" w14:textId="664B2A25" w:rsidR="002C4B89" w:rsidRPr="002C4B89" w:rsidRDefault="00A35079">
    <w:pPr>
      <w:pStyle w:val="Footer"/>
      <w:rPr>
        <w:sz w:val="16"/>
        <w:szCs w:val="16"/>
      </w:rPr>
    </w:pPr>
    <w:r>
      <w:rPr>
        <w:sz w:val="16"/>
        <w:szCs w:val="16"/>
      </w:rPr>
      <w:t>Reviewed</w:t>
    </w:r>
    <w:r w:rsidR="00634A23">
      <w:rPr>
        <w:sz w:val="16"/>
        <w:szCs w:val="16"/>
      </w:rPr>
      <w:t xml:space="preserve"> December 2023</w:t>
    </w:r>
  </w:p>
  <w:p w14:paraId="1CC8F35F" w14:textId="77777777" w:rsidR="002605A3" w:rsidRDefault="00260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EC78" w14:textId="77777777" w:rsidR="00076562" w:rsidRDefault="00076562">
      <w:r>
        <w:separator/>
      </w:r>
    </w:p>
  </w:footnote>
  <w:footnote w:type="continuationSeparator" w:id="0">
    <w:p w14:paraId="09D9A396" w14:textId="77777777" w:rsidR="00076562" w:rsidRDefault="00076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71F9"/>
    <w:multiLevelType w:val="hybridMultilevel"/>
    <w:tmpl w:val="738091A6"/>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365A4"/>
    <w:multiLevelType w:val="hybridMultilevel"/>
    <w:tmpl w:val="0AFCE9B6"/>
    <w:lvl w:ilvl="0" w:tplc="10090017">
      <w:start w:val="1"/>
      <w:numFmt w:val="lowerLetter"/>
      <w:lvlText w:val="%1)"/>
      <w:lvlJc w:val="left"/>
      <w:pPr>
        <w:ind w:left="1778"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406F1239"/>
    <w:multiLevelType w:val="hybridMultilevel"/>
    <w:tmpl w:val="97425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FC340B"/>
    <w:multiLevelType w:val="multilevel"/>
    <w:tmpl w:val="30A6D29A"/>
    <w:lvl w:ilvl="0">
      <w:start w:val="1"/>
      <w:numFmt w:val="upperLetter"/>
      <w:pStyle w:val="Heading1"/>
      <w:lvlText w:val="%1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 w15:restartNumberingAfterBreak="0">
    <w:nsid w:val="7D9F1ECD"/>
    <w:multiLevelType w:val="hybridMultilevel"/>
    <w:tmpl w:val="5874EEB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5705970">
    <w:abstractNumId w:val="0"/>
  </w:num>
  <w:num w:numId="2" w16cid:durableId="214198151">
    <w:abstractNumId w:val="3"/>
  </w:num>
  <w:num w:numId="3" w16cid:durableId="242180349">
    <w:abstractNumId w:val="4"/>
  </w:num>
  <w:num w:numId="4" w16cid:durableId="2080127006">
    <w:abstractNumId w:val="2"/>
  </w:num>
  <w:num w:numId="5" w16cid:durableId="1603150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20DC"/>
    <w:rsid w:val="00012826"/>
    <w:rsid w:val="00013BC1"/>
    <w:rsid w:val="000203E3"/>
    <w:rsid w:val="000219C7"/>
    <w:rsid w:val="000306BF"/>
    <w:rsid w:val="0004045E"/>
    <w:rsid w:val="00045D71"/>
    <w:rsid w:val="00046F1D"/>
    <w:rsid w:val="00047740"/>
    <w:rsid w:val="00047CB8"/>
    <w:rsid w:val="00050F6A"/>
    <w:rsid w:val="00051679"/>
    <w:rsid w:val="00055844"/>
    <w:rsid w:val="00057CC3"/>
    <w:rsid w:val="00057DBB"/>
    <w:rsid w:val="00076562"/>
    <w:rsid w:val="000765F3"/>
    <w:rsid w:val="00085C56"/>
    <w:rsid w:val="0008657F"/>
    <w:rsid w:val="00086A7E"/>
    <w:rsid w:val="0009253E"/>
    <w:rsid w:val="000A0BB8"/>
    <w:rsid w:val="000B08FE"/>
    <w:rsid w:val="000B12B3"/>
    <w:rsid w:val="000B2837"/>
    <w:rsid w:val="000B2C6D"/>
    <w:rsid w:val="000B5F75"/>
    <w:rsid w:val="000B7C0A"/>
    <w:rsid w:val="000D0373"/>
    <w:rsid w:val="000D3090"/>
    <w:rsid w:val="000D3FDA"/>
    <w:rsid w:val="000D43F1"/>
    <w:rsid w:val="000D5A33"/>
    <w:rsid w:val="000D6ABA"/>
    <w:rsid w:val="000F2763"/>
    <w:rsid w:val="000F29FE"/>
    <w:rsid w:val="000F7806"/>
    <w:rsid w:val="00100553"/>
    <w:rsid w:val="00100D49"/>
    <w:rsid w:val="001045DC"/>
    <w:rsid w:val="0011105E"/>
    <w:rsid w:val="00112860"/>
    <w:rsid w:val="00116A2A"/>
    <w:rsid w:val="00121B40"/>
    <w:rsid w:val="00123EC9"/>
    <w:rsid w:val="00124826"/>
    <w:rsid w:val="001278F8"/>
    <w:rsid w:val="00131A24"/>
    <w:rsid w:val="00140296"/>
    <w:rsid w:val="00140AB0"/>
    <w:rsid w:val="0015164B"/>
    <w:rsid w:val="00152424"/>
    <w:rsid w:val="00154B5D"/>
    <w:rsid w:val="00162705"/>
    <w:rsid w:val="001652BF"/>
    <w:rsid w:val="00170EEA"/>
    <w:rsid w:val="00171969"/>
    <w:rsid w:val="001775F8"/>
    <w:rsid w:val="0018401A"/>
    <w:rsid w:val="001856F1"/>
    <w:rsid w:val="00185F44"/>
    <w:rsid w:val="001902AB"/>
    <w:rsid w:val="001A2CAC"/>
    <w:rsid w:val="001B156A"/>
    <w:rsid w:val="001B30B9"/>
    <w:rsid w:val="001B32B8"/>
    <w:rsid w:val="001B37B5"/>
    <w:rsid w:val="001B7EAB"/>
    <w:rsid w:val="001C06C5"/>
    <w:rsid w:val="001C195D"/>
    <w:rsid w:val="001C4D54"/>
    <w:rsid w:val="001D3572"/>
    <w:rsid w:val="001D50D6"/>
    <w:rsid w:val="001D6C34"/>
    <w:rsid w:val="001E3206"/>
    <w:rsid w:val="001E672D"/>
    <w:rsid w:val="001E7F6A"/>
    <w:rsid w:val="001F2642"/>
    <w:rsid w:val="00204F88"/>
    <w:rsid w:val="00205A3A"/>
    <w:rsid w:val="00205E7F"/>
    <w:rsid w:val="00207CBF"/>
    <w:rsid w:val="002127F4"/>
    <w:rsid w:val="00213699"/>
    <w:rsid w:val="00215377"/>
    <w:rsid w:val="00216C4A"/>
    <w:rsid w:val="00224C89"/>
    <w:rsid w:val="00231129"/>
    <w:rsid w:val="00231416"/>
    <w:rsid w:val="002363F5"/>
    <w:rsid w:val="00236FDF"/>
    <w:rsid w:val="002419A8"/>
    <w:rsid w:val="00242D0E"/>
    <w:rsid w:val="00251ACD"/>
    <w:rsid w:val="00253073"/>
    <w:rsid w:val="00253B18"/>
    <w:rsid w:val="00257E20"/>
    <w:rsid w:val="002605A3"/>
    <w:rsid w:val="00262B7C"/>
    <w:rsid w:val="00263047"/>
    <w:rsid w:val="00272C35"/>
    <w:rsid w:val="002802A1"/>
    <w:rsid w:val="00285114"/>
    <w:rsid w:val="002858BC"/>
    <w:rsid w:val="002864BF"/>
    <w:rsid w:val="00295002"/>
    <w:rsid w:val="0029520A"/>
    <w:rsid w:val="0029520C"/>
    <w:rsid w:val="00296AD8"/>
    <w:rsid w:val="002A13DF"/>
    <w:rsid w:val="002A3693"/>
    <w:rsid w:val="002A384B"/>
    <w:rsid w:val="002B6FF2"/>
    <w:rsid w:val="002B7611"/>
    <w:rsid w:val="002C102D"/>
    <w:rsid w:val="002C4B89"/>
    <w:rsid w:val="002D2910"/>
    <w:rsid w:val="002E09F1"/>
    <w:rsid w:val="002F65ED"/>
    <w:rsid w:val="00306CAF"/>
    <w:rsid w:val="00311EC8"/>
    <w:rsid w:val="003120B3"/>
    <w:rsid w:val="00312E86"/>
    <w:rsid w:val="00315BEE"/>
    <w:rsid w:val="00320C3B"/>
    <w:rsid w:val="003216A6"/>
    <w:rsid w:val="0032417F"/>
    <w:rsid w:val="00337557"/>
    <w:rsid w:val="00337770"/>
    <w:rsid w:val="003401AA"/>
    <w:rsid w:val="00344465"/>
    <w:rsid w:val="003475D2"/>
    <w:rsid w:val="0035046F"/>
    <w:rsid w:val="00351350"/>
    <w:rsid w:val="00353DEC"/>
    <w:rsid w:val="00355954"/>
    <w:rsid w:val="00364185"/>
    <w:rsid w:val="003679CC"/>
    <w:rsid w:val="0037036C"/>
    <w:rsid w:val="003721A2"/>
    <w:rsid w:val="003743AE"/>
    <w:rsid w:val="0037533C"/>
    <w:rsid w:val="00377BAD"/>
    <w:rsid w:val="00381C97"/>
    <w:rsid w:val="0038215C"/>
    <w:rsid w:val="003875C1"/>
    <w:rsid w:val="003878B3"/>
    <w:rsid w:val="00391D6A"/>
    <w:rsid w:val="00392BEF"/>
    <w:rsid w:val="0039386E"/>
    <w:rsid w:val="00394A39"/>
    <w:rsid w:val="003A25E7"/>
    <w:rsid w:val="003A4092"/>
    <w:rsid w:val="003A6D24"/>
    <w:rsid w:val="003B1D46"/>
    <w:rsid w:val="003B20CA"/>
    <w:rsid w:val="003D24C7"/>
    <w:rsid w:val="003E2B14"/>
    <w:rsid w:val="003E3336"/>
    <w:rsid w:val="003E5BA0"/>
    <w:rsid w:val="003E5BA6"/>
    <w:rsid w:val="003F2F60"/>
    <w:rsid w:val="00404B4E"/>
    <w:rsid w:val="00405D08"/>
    <w:rsid w:val="00406EB5"/>
    <w:rsid w:val="0042446B"/>
    <w:rsid w:val="00425B34"/>
    <w:rsid w:val="00426929"/>
    <w:rsid w:val="004319A7"/>
    <w:rsid w:val="00433DBF"/>
    <w:rsid w:val="0044426B"/>
    <w:rsid w:val="00444395"/>
    <w:rsid w:val="004503A2"/>
    <w:rsid w:val="0045423F"/>
    <w:rsid w:val="00455EAD"/>
    <w:rsid w:val="004572DE"/>
    <w:rsid w:val="00461090"/>
    <w:rsid w:val="0046198D"/>
    <w:rsid w:val="00462524"/>
    <w:rsid w:val="004642EB"/>
    <w:rsid w:val="004670FC"/>
    <w:rsid w:val="004750BA"/>
    <w:rsid w:val="00490BAA"/>
    <w:rsid w:val="004946D7"/>
    <w:rsid w:val="004A5C85"/>
    <w:rsid w:val="004B6614"/>
    <w:rsid w:val="004C3384"/>
    <w:rsid w:val="004C7E04"/>
    <w:rsid w:val="004D055B"/>
    <w:rsid w:val="004D6F14"/>
    <w:rsid w:val="004E2405"/>
    <w:rsid w:val="004E4E33"/>
    <w:rsid w:val="00500692"/>
    <w:rsid w:val="00500B7D"/>
    <w:rsid w:val="0050721A"/>
    <w:rsid w:val="00507A05"/>
    <w:rsid w:val="0051020F"/>
    <w:rsid w:val="00511C44"/>
    <w:rsid w:val="00513BE9"/>
    <w:rsid w:val="00514F71"/>
    <w:rsid w:val="00515D12"/>
    <w:rsid w:val="00516918"/>
    <w:rsid w:val="00525CB2"/>
    <w:rsid w:val="005352B2"/>
    <w:rsid w:val="005413DC"/>
    <w:rsid w:val="00544C01"/>
    <w:rsid w:val="0054768E"/>
    <w:rsid w:val="005516BB"/>
    <w:rsid w:val="00553CEF"/>
    <w:rsid w:val="0056667A"/>
    <w:rsid w:val="00571151"/>
    <w:rsid w:val="00575B74"/>
    <w:rsid w:val="005818FB"/>
    <w:rsid w:val="00581F30"/>
    <w:rsid w:val="005A2DFC"/>
    <w:rsid w:val="005A4BF2"/>
    <w:rsid w:val="005A6BD7"/>
    <w:rsid w:val="005B0F6F"/>
    <w:rsid w:val="005B1B0D"/>
    <w:rsid w:val="005B2B13"/>
    <w:rsid w:val="005B3004"/>
    <w:rsid w:val="005B482E"/>
    <w:rsid w:val="005B4916"/>
    <w:rsid w:val="005C15E9"/>
    <w:rsid w:val="005D381A"/>
    <w:rsid w:val="005E0262"/>
    <w:rsid w:val="005E277F"/>
    <w:rsid w:val="005E3281"/>
    <w:rsid w:val="005E34FA"/>
    <w:rsid w:val="005E4F28"/>
    <w:rsid w:val="005E63E5"/>
    <w:rsid w:val="005F1A40"/>
    <w:rsid w:val="005F556C"/>
    <w:rsid w:val="005F5C7D"/>
    <w:rsid w:val="005F5C96"/>
    <w:rsid w:val="005F7F23"/>
    <w:rsid w:val="00600AAD"/>
    <w:rsid w:val="00601D83"/>
    <w:rsid w:val="0061028F"/>
    <w:rsid w:val="00611F3E"/>
    <w:rsid w:val="006134BC"/>
    <w:rsid w:val="00615FC6"/>
    <w:rsid w:val="00622019"/>
    <w:rsid w:val="00626162"/>
    <w:rsid w:val="00631D53"/>
    <w:rsid w:val="00632FE1"/>
    <w:rsid w:val="00634A23"/>
    <w:rsid w:val="00641D3B"/>
    <w:rsid w:val="00643A9B"/>
    <w:rsid w:val="00650B84"/>
    <w:rsid w:val="00656E1B"/>
    <w:rsid w:val="006646E5"/>
    <w:rsid w:val="006661FE"/>
    <w:rsid w:val="00666CAC"/>
    <w:rsid w:val="0067006A"/>
    <w:rsid w:val="0067184B"/>
    <w:rsid w:val="0067352D"/>
    <w:rsid w:val="00680D74"/>
    <w:rsid w:val="006826F0"/>
    <w:rsid w:val="00686A3E"/>
    <w:rsid w:val="0069110A"/>
    <w:rsid w:val="00694D71"/>
    <w:rsid w:val="006A0513"/>
    <w:rsid w:val="006A4906"/>
    <w:rsid w:val="006A7918"/>
    <w:rsid w:val="006B29D3"/>
    <w:rsid w:val="006C2722"/>
    <w:rsid w:val="006C2903"/>
    <w:rsid w:val="006C2A66"/>
    <w:rsid w:val="006C4823"/>
    <w:rsid w:val="006C533D"/>
    <w:rsid w:val="006C621E"/>
    <w:rsid w:val="006C731A"/>
    <w:rsid w:val="006D76DA"/>
    <w:rsid w:val="006E1EEB"/>
    <w:rsid w:val="006E5FEB"/>
    <w:rsid w:val="006F1361"/>
    <w:rsid w:val="006F2B15"/>
    <w:rsid w:val="006F3724"/>
    <w:rsid w:val="006F4C4B"/>
    <w:rsid w:val="006F4CFE"/>
    <w:rsid w:val="006F5017"/>
    <w:rsid w:val="006F7602"/>
    <w:rsid w:val="007014E2"/>
    <w:rsid w:val="00703DC3"/>
    <w:rsid w:val="00704612"/>
    <w:rsid w:val="00710A44"/>
    <w:rsid w:val="00716EED"/>
    <w:rsid w:val="00727213"/>
    <w:rsid w:val="007319B5"/>
    <w:rsid w:val="007325C1"/>
    <w:rsid w:val="007334D0"/>
    <w:rsid w:val="00740553"/>
    <w:rsid w:val="00740BDA"/>
    <w:rsid w:val="007447A5"/>
    <w:rsid w:val="007506BD"/>
    <w:rsid w:val="00752169"/>
    <w:rsid w:val="007570E9"/>
    <w:rsid w:val="00757A1F"/>
    <w:rsid w:val="007602CA"/>
    <w:rsid w:val="0076069E"/>
    <w:rsid w:val="0076210D"/>
    <w:rsid w:val="00762898"/>
    <w:rsid w:val="00763999"/>
    <w:rsid w:val="00766903"/>
    <w:rsid w:val="00770AD3"/>
    <w:rsid w:val="00770D2B"/>
    <w:rsid w:val="00775AAE"/>
    <w:rsid w:val="00776C3D"/>
    <w:rsid w:val="00777277"/>
    <w:rsid w:val="00783ED2"/>
    <w:rsid w:val="00792E78"/>
    <w:rsid w:val="007964C5"/>
    <w:rsid w:val="007A1573"/>
    <w:rsid w:val="007A303B"/>
    <w:rsid w:val="007A63EE"/>
    <w:rsid w:val="007A69D2"/>
    <w:rsid w:val="007A7203"/>
    <w:rsid w:val="007B1CB8"/>
    <w:rsid w:val="007B3BDF"/>
    <w:rsid w:val="007B5F16"/>
    <w:rsid w:val="007B78B3"/>
    <w:rsid w:val="007C3DA1"/>
    <w:rsid w:val="007C54EF"/>
    <w:rsid w:val="007D0CC1"/>
    <w:rsid w:val="007D30DA"/>
    <w:rsid w:val="007D6F12"/>
    <w:rsid w:val="007E175F"/>
    <w:rsid w:val="007E45FE"/>
    <w:rsid w:val="007E5648"/>
    <w:rsid w:val="007F3245"/>
    <w:rsid w:val="007F4C44"/>
    <w:rsid w:val="007F4F7D"/>
    <w:rsid w:val="007F5845"/>
    <w:rsid w:val="0080196B"/>
    <w:rsid w:val="008030F2"/>
    <w:rsid w:val="0080595F"/>
    <w:rsid w:val="00806E68"/>
    <w:rsid w:val="00817512"/>
    <w:rsid w:val="00821BC7"/>
    <w:rsid w:val="0082314D"/>
    <w:rsid w:val="00827DF0"/>
    <w:rsid w:val="0083009E"/>
    <w:rsid w:val="00842045"/>
    <w:rsid w:val="00843462"/>
    <w:rsid w:val="00843853"/>
    <w:rsid w:val="008439DB"/>
    <w:rsid w:val="00856C98"/>
    <w:rsid w:val="00860756"/>
    <w:rsid w:val="008608FF"/>
    <w:rsid w:val="00860B82"/>
    <w:rsid w:val="00864241"/>
    <w:rsid w:val="008717A3"/>
    <w:rsid w:val="008725A4"/>
    <w:rsid w:val="00872664"/>
    <w:rsid w:val="008765CD"/>
    <w:rsid w:val="00880241"/>
    <w:rsid w:val="00887F61"/>
    <w:rsid w:val="0089097A"/>
    <w:rsid w:val="0089341E"/>
    <w:rsid w:val="00897842"/>
    <w:rsid w:val="008A093D"/>
    <w:rsid w:val="008A0E20"/>
    <w:rsid w:val="008B069D"/>
    <w:rsid w:val="008B1618"/>
    <w:rsid w:val="008B20DC"/>
    <w:rsid w:val="008B25CE"/>
    <w:rsid w:val="008B2767"/>
    <w:rsid w:val="008B309E"/>
    <w:rsid w:val="008B5D0B"/>
    <w:rsid w:val="008C6CFA"/>
    <w:rsid w:val="008D16F0"/>
    <w:rsid w:val="008D2F79"/>
    <w:rsid w:val="008D71B1"/>
    <w:rsid w:val="008E03B4"/>
    <w:rsid w:val="008E0D22"/>
    <w:rsid w:val="008E0D84"/>
    <w:rsid w:val="008E45BD"/>
    <w:rsid w:val="008E4BF7"/>
    <w:rsid w:val="008F5853"/>
    <w:rsid w:val="008F7577"/>
    <w:rsid w:val="0090368C"/>
    <w:rsid w:val="0090471B"/>
    <w:rsid w:val="0091029D"/>
    <w:rsid w:val="00916506"/>
    <w:rsid w:val="00925802"/>
    <w:rsid w:val="00926028"/>
    <w:rsid w:val="00930352"/>
    <w:rsid w:val="00931735"/>
    <w:rsid w:val="00933E85"/>
    <w:rsid w:val="00943117"/>
    <w:rsid w:val="009442ED"/>
    <w:rsid w:val="009452E4"/>
    <w:rsid w:val="00955DE3"/>
    <w:rsid w:val="009627B1"/>
    <w:rsid w:val="009653A6"/>
    <w:rsid w:val="00971381"/>
    <w:rsid w:val="009722C3"/>
    <w:rsid w:val="009779D2"/>
    <w:rsid w:val="00980FF6"/>
    <w:rsid w:val="00990A27"/>
    <w:rsid w:val="0099277C"/>
    <w:rsid w:val="0099422F"/>
    <w:rsid w:val="0099531E"/>
    <w:rsid w:val="00996CED"/>
    <w:rsid w:val="009A06CB"/>
    <w:rsid w:val="009A27A8"/>
    <w:rsid w:val="009A5989"/>
    <w:rsid w:val="009A675A"/>
    <w:rsid w:val="009B5E32"/>
    <w:rsid w:val="009C3D55"/>
    <w:rsid w:val="009D6A1A"/>
    <w:rsid w:val="009E11AF"/>
    <w:rsid w:val="009E2179"/>
    <w:rsid w:val="009E3634"/>
    <w:rsid w:val="009E4162"/>
    <w:rsid w:val="009E62B7"/>
    <w:rsid w:val="009E6646"/>
    <w:rsid w:val="009F0673"/>
    <w:rsid w:val="009F0F33"/>
    <w:rsid w:val="009F387F"/>
    <w:rsid w:val="009F7AD9"/>
    <w:rsid w:val="00A05D2C"/>
    <w:rsid w:val="00A10E43"/>
    <w:rsid w:val="00A2086B"/>
    <w:rsid w:val="00A23532"/>
    <w:rsid w:val="00A2447C"/>
    <w:rsid w:val="00A31ED1"/>
    <w:rsid w:val="00A32DD0"/>
    <w:rsid w:val="00A35079"/>
    <w:rsid w:val="00A35BF4"/>
    <w:rsid w:val="00A36EF2"/>
    <w:rsid w:val="00A45604"/>
    <w:rsid w:val="00A50A36"/>
    <w:rsid w:val="00A52A87"/>
    <w:rsid w:val="00A57D4B"/>
    <w:rsid w:val="00A63481"/>
    <w:rsid w:val="00A654B6"/>
    <w:rsid w:val="00A662F6"/>
    <w:rsid w:val="00A73BB5"/>
    <w:rsid w:val="00A77107"/>
    <w:rsid w:val="00A77470"/>
    <w:rsid w:val="00A83165"/>
    <w:rsid w:val="00A85A62"/>
    <w:rsid w:val="00A8671B"/>
    <w:rsid w:val="00AA010D"/>
    <w:rsid w:val="00AA1A62"/>
    <w:rsid w:val="00AA6416"/>
    <w:rsid w:val="00AB3824"/>
    <w:rsid w:val="00AC25C5"/>
    <w:rsid w:val="00AC6C06"/>
    <w:rsid w:val="00AC7543"/>
    <w:rsid w:val="00AD0C23"/>
    <w:rsid w:val="00AD1565"/>
    <w:rsid w:val="00AD15C9"/>
    <w:rsid w:val="00AD489E"/>
    <w:rsid w:val="00AD720A"/>
    <w:rsid w:val="00AE0D5B"/>
    <w:rsid w:val="00AE51D4"/>
    <w:rsid w:val="00AF25A3"/>
    <w:rsid w:val="00AF29C5"/>
    <w:rsid w:val="00AF5C0B"/>
    <w:rsid w:val="00B0541E"/>
    <w:rsid w:val="00B1419C"/>
    <w:rsid w:val="00B242AB"/>
    <w:rsid w:val="00B25A37"/>
    <w:rsid w:val="00B25B4B"/>
    <w:rsid w:val="00B27938"/>
    <w:rsid w:val="00B35118"/>
    <w:rsid w:val="00B400AD"/>
    <w:rsid w:val="00B417BF"/>
    <w:rsid w:val="00B42229"/>
    <w:rsid w:val="00B43A1E"/>
    <w:rsid w:val="00B45853"/>
    <w:rsid w:val="00B4586F"/>
    <w:rsid w:val="00B463C4"/>
    <w:rsid w:val="00B46763"/>
    <w:rsid w:val="00B553D6"/>
    <w:rsid w:val="00B56891"/>
    <w:rsid w:val="00B61004"/>
    <w:rsid w:val="00B64CA7"/>
    <w:rsid w:val="00B66795"/>
    <w:rsid w:val="00B70C39"/>
    <w:rsid w:val="00B7202E"/>
    <w:rsid w:val="00B726C3"/>
    <w:rsid w:val="00B754E5"/>
    <w:rsid w:val="00B767F5"/>
    <w:rsid w:val="00B804F1"/>
    <w:rsid w:val="00B805EA"/>
    <w:rsid w:val="00B817EC"/>
    <w:rsid w:val="00B85D59"/>
    <w:rsid w:val="00B87503"/>
    <w:rsid w:val="00B916C2"/>
    <w:rsid w:val="00B96411"/>
    <w:rsid w:val="00B976E1"/>
    <w:rsid w:val="00BA316F"/>
    <w:rsid w:val="00BA39BE"/>
    <w:rsid w:val="00BA5989"/>
    <w:rsid w:val="00BC3B18"/>
    <w:rsid w:val="00BD09D7"/>
    <w:rsid w:val="00BD1AC0"/>
    <w:rsid w:val="00BD32E4"/>
    <w:rsid w:val="00BE0828"/>
    <w:rsid w:val="00BE3FE7"/>
    <w:rsid w:val="00BE4A04"/>
    <w:rsid w:val="00BF34DD"/>
    <w:rsid w:val="00BF3D2A"/>
    <w:rsid w:val="00BF3D32"/>
    <w:rsid w:val="00BF69DC"/>
    <w:rsid w:val="00C01035"/>
    <w:rsid w:val="00C01150"/>
    <w:rsid w:val="00C01908"/>
    <w:rsid w:val="00C06CE7"/>
    <w:rsid w:val="00C1080B"/>
    <w:rsid w:val="00C11A1F"/>
    <w:rsid w:val="00C12F5B"/>
    <w:rsid w:val="00C1487F"/>
    <w:rsid w:val="00C1608A"/>
    <w:rsid w:val="00C200DE"/>
    <w:rsid w:val="00C257D2"/>
    <w:rsid w:val="00C2599D"/>
    <w:rsid w:val="00C32733"/>
    <w:rsid w:val="00C43EF0"/>
    <w:rsid w:val="00C604F8"/>
    <w:rsid w:val="00C61B20"/>
    <w:rsid w:val="00C62C30"/>
    <w:rsid w:val="00C66BB2"/>
    <w:rsid w:val="00C677CC"/>
    <w:rsid w:val="00C72356"/>
    <w:rsid w:val="00C75C06"/>
    <w:rsid w:val="00C840E8"/>
    <w:rsid w:val="00C91926"/>
    <w:rsid w:val="00C921B5"/>
    <w:rsid w:val="00C94FE0"/>
    <w:rsid w:val="00CA31BA"/>
    <w:rsid w:val="00CA3C73"/>
    <w:rsid w:val="00CA3D74"/>
    <w:rsid w:val="00CA5F3E"/>
    <w:rsid w:val="00CA7C04"/>
    <w:rsid w:val="00CB7183"/>
    <w:rsid w:val="00CC23A1"/>
    <w:rsid w:val="00CC678B"/>
    <w:rsid w:val="00CD48C3"/>
    <w:rsid w:val="00CD6862"/>
    <w:rsid w:val="00CD7A87"/>
    <w:rsid w:val="00CF08B8"/>
    <w:rsid w:val="00CF53F8"/>
    <w:rsid w:val="00CF63D6"/>
    <w:rsid w:val="00D02D03"/>
    <w:rsid w:val="00D05F2C"/>
    <w:rsid w:val="00D10FCE"/>
    <w:rsid w:val="00D12D53"/>
    <w:rsid w:val="00D207D1"/>
    <w:rsid w:val="00D20C4E"/>
    <w:rsid w:val="00D237D9"/>
    <w:rsid w:val="00D255BD"/>
    <w:rsid w:val="00D318FC"/>
    <w:rsid w:val="00D31CCB"/>
    <w:rsid w:val="00D34097"/>
    <w:rsid w:val="00D354C2"/>
    <w:rsid w:val="00D41969"/>
    <w:rsid w:val="00D42FCA"/>
    <w:rsid w:val="00D45AA5"/>
    <w:rsid w:val="00D52EEF"/>
    <w:rsid w:val="00D545D3"/>
    <w:rsid w:val="00D5467D"/>
    <w:rsid w:val="00D5535A"/>
    <w:rsid w:val="00D5734D"/>
    <w:rsid w:val="00D57D81"/>
    <w:rsid w:val="00D62197"/>
    <w:rsid w:val="00D62215"/>
    <w:rsid w:val="00D71517"/>
    <w:rsid w:val="00D73394"/>
    <w:rsid w:val="00D7481C"/>
    <w:rsid w:val="00D75D4F"/>
    <w:rsid w:val="00D773AB"/>
    <w:rsid w:val="00D841E6"/>
    <w:rsid w:val="00D87CEF"/>
    <w:rsid w:val="00D92647"/>
    <w:rsid w:val="00D92AFD"/>
    <w:rsid w:val="00D9590E"/>
    <w:rsid w:val="00D95C22"/>
    <w:rsid w:val="00D97C3B"/>
    <w:rsid w:val="00DA22E2"/>
    <w:rsid w:val="00DA2356"/>
    <w:rsid w:val="00DA6B30"/>
    <w:rsid w:val="00DB365A"/>
    <w:rsid w:val="00DB625D"/>
    <w:rsid w:val="00DC413A"/>
    <w:rsid w:val="00DD02EF"/>
    <w:rsid w:val="00DD1F15"/>
    <w:rsid w:val="00DD52F7"/>
    <w:rsid w:val="00DD56A4"/>
    <w:rsid w:val="00DE3200"/>
    <w:rsid w:val="00DE5FB4"/>
    <w:rsid w:val="00DF1E5F"/>
    <w:rsid w:val="00DF2067"/>
    <w:rsid w:val="00DF22D9"/>
    <w:rsid w:val="00DF24A9"/>
    <w:rsid w:val="00E02F1F"/>
    <w:rsid w:val="00E04AC3"/>
    <w:rsid w:val="00E056A2"/>
    <w:rsid w:val="00E10AC6"/>
    <w:rsid w:val="00E11D20"/>
    <w:rsid w:val="00E13780"/>
    <w:rsid w:val="00E174D6"/>
    <w:rsid w:val="00E1781E"/>
    <w:rsid w:val="00E20D26"/>
    <w:rsid w:val="00E23074"/>
    <w:rsid w:val="00E3448A"/>
    <w:rsid w:val="00E3490C"/>
    <w:rsid w:val="00E37FDC"/>
    <w:rsid w:val="00E40267"/>
    <w:rsid w:val="00E40C77"/>
    <w:rsid w:val="00E51670"/>
    <w:rsid w:val="00E51BE8"/>
    <w:rsid w:val="00E551A3"/>
    <w:rsid w:val="00E567B0"/>
    <w:rsid w:val="00E609D1"/>
    <w:rsid w:val="00E70975"/>
    <w:rsid w:val="00E72FE6"/>
    <w:rsid w:val="00E76BF1"/>
    <w:rsid w:val="00E90DD5"/>
    <w:rsid w:val="00E94DB5"/>
    <w:rsid w:val="00EA1D77"/>
    <w:rsid w:val="00EA6C5C"/>
    <w:rsid w:val="00EB32E9"/>
    <w:rsid w:val="00EB5268"/>
    <w:rsid w:val="00EB7293"/>
    <w:rsid w:val="00EC3BF0"/>
    <w:rsid w:val="00EE0C92"/>
    <w:rsid w:val="00EE21D7"/>
    <w:rsid w:val="00EE4589"/>
    <w:rsid w:val="00EE59ED"/>
    <w:rsid w:val="00EE635B"/>
    <w:rsid w:val="00EF0D03"/>
    <w:rsid w:val="00F1091B"/>
    <w:rsid w:val="00F124DB"/>
    <w:rsid w:val="00F13759"/>
    <w:rsid w:val="00F16DFB"/>
    <w:rsid w:val="00F24797"/>
    <w:rsid w:val="00F375B2"/>
    <w:rsid w:val="00F400D8"/>
    <w:rsid w:val="00F62041"/>
    <w:rsid w:val="00F65749"/>
    <w:rsid w:val="00F66D27"/>
    <w:rsid w:val="00F6784D"/>
    <w:rsid w:val="00F71613"/>
    <w:rsid w:val="00F72AF8"/>
    <w:rsid w:val="00F80A82"/>
    <w:rsid w:val="00F82155"/>
    <w:rsid w:val="00F82681"/>
    <w:rsid w:val="00F84D92"/>
    <w:rsid w:val="00F85C17"/>
    <w:rsid w:val="00F94AD5"/>
    <w:rsid w:val="00F95A98"/>
    <w:rsid w:val="00FA3C00"/>
    <w:rsid w:val="00FA4CE8"/>
    <w:rsid w:val="00FB2931"/>
    <w:rsid w:val="00FB5C76"/>
    <w:rsid w:val="00FB7734"/>
    <w:rsid w:val="00FC0D5C"/>
    <w:rsid w:val="00FC4732"/>
    <w:rsid w:val="00FD048F"/>
    <w:rsid w:val="00FD0E9E"/>
    <w:rsid w:val="00FD6F3A"/>
    <w:rsid w:val="00FE4322"/>
    <w:rsid w:val="00FE735C"/>
    <w:rsid w:val="00FE764D"/>
    <w:rsid w:val="00FF2F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CC8F166"/>
  <w15:docId w15:val="{147D858A-5F7D-40A4-9B0E-7C26E92A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B13"/>
    <w:rPr>
      <w:sz w:val="24"/>
      <w:szCs w:val="24"/>
    </w:rPr>
  </w:style>
  <w:style w:type="paragraph" w:styleId="Heading1">
    <w:name w:val="heading 1"/>
    <w:basedOn w:val="Normal"/>
    <w:next w:val="Normal"/>
    <w:qFormat/>
    <w:rsid w:val="008E0D22"/>
    <w:pPr>
      <w:keepNext/>
      <w:widowControl w:val="0"/>
      <w:numPr>
        <w:numId w:val="2"/>
      </w:numPr>
      <w:spacing w:before="240" w:after="60"/>
      <w:outlineLvl w:val="0"/>
    </w:pPr>
    <w:rPr>
      <w:rFonts w:ascii="Arial" w:hAnsi="Arial" w:cs="Arial"/>
      <w:b/>
      <w:bCs/>
      <w:snapToGrid w:val="0"/>
      <w:kern w:val="32"/>
      <w:sz w:val="32"/>
      <w:szCs w:val="32"/>
      <w:lang w:val="en-US" w:eastAsia="en-US"/>
    </w:rPr>
  </w:style>
  <w:style w:type="paragraph" w:styleId="Heading2">
    <w:name w:val="heading 2"/>
    <w:basedOn w:val="Normal"/>
    <w:next w:val="Normal"/>
    <w:qFormat/>
    <w:rsid w:val="008E0D22"/>
    <w:pPr>
      <w:keepNext/>
      <w:widowControl w:val="0"/>
      <w:numPr>
        <w:ilvl w:val="1"/>
        <w:numId w:val="2"/>
      </w:numPr>
      <w:spacing w:before="240" w:after="60"/>
      <w:outlineLvl w:val="1"/>
    </w:pPr>
    <w:rPr>
      <w:rFonts w:ascii="Arial" w:hAnsi="Arial" w:cs="Arial"/>
      <w:b/>
      <w:bCs/>
      <w:i/>
      <w:iCs/>
      <w:snapToGrid w:val="0"/>
      <w:sz w:val="28"/>
      <w:szCs w:val="28"/>
      <w:lang w:val="en-US" w:eastAsia="en-US"/>
    </w:rPr>
  </w:style>
  <w:style w:type="paragraph" w:styleId="Heading3">
    <w:name w:val="heading 3"/>
    <w:basedOn w:val="Normal"/>
    <w:next w:val="Normal"/>
    <w:qFormat/>
    <w:rsid w:val="008E0D22"/>
    <w:pPr>
      <w:keepNext/>
      <w:widowControl w:val="0"/>
      <w:numPr>
        <w:ilvl w:val="2"/>
        <w:numId w:val="2"/>
      </w:numPr>
      <w:spacing w:before="240" w:after="60"/>
      <w:outlineLvl w:val="2"/>
    </w:pPr>
    <w:rPr>
      <w:rFonts w:ascii="Arial" w:hAnsi="Arial" w:cs="Arial"/>
      <w:b/>
      <w:bCs/>
      <w:snapToGrid w:val="0"/>
      <w:sz w:val="26"/>
      <w:szCs w:val="26"/>
      <w:lang w:val="en-US" w:eastAsia="en-US"/>
    </w:rPr>
  </w:style>
  <w:style w:type="paragraph" w:styleId="Heading4">
    <w:name w:val="heading 4"/>
    <w:basedOn w:val="Normal"/>
    <w:next w:val="Normal"/>
    <w:qFormat/>
    <w:rsid w:val="008E0D22"/>
    <w:pPr>
      <w:keepNext/>
      <w:widowControl w:val="0"/>
      <w:numPr>
        <w:ilvl w:val="3"/>
        <w:numId w:val="2"/>
      </w:numPr>
      <w:spacing w:before="240" w:after="60"/>
      <w:outlineLvl w:val="3"/>
    </w:pPr>
    <w:rPr>
      <w:b/>
      <w:bCs/>
      <w:snapToGrid w:val="0"/>
      <w:sz w:val="28"/>
      <w:szCs w:val="28"/>
      <w:lang w:val="en-US" w:eastAsia="en-US"/>
    </w:rPr>
  </w:style>
  <w:style w:type="paragraph" w:styleId="Heading5">
    <w:name w:val="heading 5"/>
    <w:basedOn w:val="Normal"/>
    <w:next w:val="Normal"/>
    <w:qFormat/>
    <w:rsid w:val="008E0D22"/>
    <w:pPr>
      <w:widowControl w:val="0"/>
      <w:numPr>
        <w:ilvl w:val="4"/>
        <w:numId w:val="2"/>
      </w:numPr>
      <w:spacing w:before="240" w:after="60"/>
      <w:outlineLvl w:val="4"/>
    </w:pPr>
    <w:rPr>
      <w:b/>
      <w:bCs/>
      <w:i/>
      <w:iCs/>
      <w:snapToGrid w:val="0"/>
      <w:sz w:val="26"/>
      <w:szCs w:val="26"/>
      <w:lang w:val="en-US" w:eastAsia="en-US"/>
    </w:rPr>
  </w:style>
  <w:style w:type="paragraph" w:styleId="Heading6">
    <w:name w:val="heading 6"/>
    <w:basedOn w:val="Normal"/>
    <w:next w:val="Normal"/>
    <w:qFormat/>
    <w:rsid w:val="008E0D22"/>
    <w:pPr>
      <w:widowControl w:val="0"/>
      <w:numPr>
        <w:ilvl w:val="5"/>
        <w:numId w:val="2"/>
      </w:numPr>
      <w:spacing w:before="240" w:after="60"/>
      <w:outlineLvl w:val="5"/>
    </w:pPr>
    <w:rPr>
      <w:b/>
      <w:bCs/>
      <w:snapToGrid w:val="0"/>
      <w:sz w:val="22"/>
      <w:szCs w:val="22"/>
      <w:lang w:val="en-US" w:eastAsia="en-US"/>
    </w:rPr>
  </w:style>
  <w:style w:type="paragraph" w:styleId="Heading7">
    <w:name w:val="heading 7"/>
    <w:basedOn w:val="Normal"/>
    <w:next w:val="Normal"/>
    <w:qFormat/>
    <w:rsid w:val="008E0D22"/>
    <w:pPr>
      <w:widowControl w:val="0"/>
      <w:numPr>
        <w:ilvl w:val="6"/>
        <w:numId w:val="2"/>
      </w:numPr>
      <w:spacing w:before="240" w:after="60"/>
      <w:outlineLvl w:val="6"/>
    </w:pPr>
    <w:rPr>
      <w:snapToGrid w:val="0"/>
      <w:lang w:val="en-US" w:eastAsia="en-US"/>
    </w:rPr>
  </w:style>
  <w:style w:type="paragraph" w:styleId="Heading8">
    <w:name w:val="heading 8"/>
    <w:basedOn w:val="Normal"/>
    <w:next w:val="Normal"/>
    <w:qFormat/>
    <w:rsid w:val="008E0D22"/>
    <w:pPr>
      <w:widowControl w:val="0"/>
      <w:numPr>
        <w:ilvl w:val="7"/>
        <w:numId w:val="2"/>
      </w:numPr>
      <w:spacing w:before="240" w:after="60"/>
      <w:outlineLvl w:val="7"/>
    </w:pPr>
    <w:rPr>
      <w:i/>
      <w:iCs/>
      <w:snapToGrid w:val="0"/>
      <w:lang w:val="en-US" w:eastAsia="en-US"/>
    </w:rPr>
  </w:style>
  <w:style w:type="paragraph" w:styleId="Heading9">
    <w:name w:val="heading 9"/>
    <w:basedOn w:val="Normal"/>
    <w:next w:val="Normal"/>
    <w:qFormat/>
    <w:rsid w:val="008E0D22"/>
    <w:pPr>
      <w:widowControl w:val="0"/>
      <w:numPr>
        <w:ilvl w:val="8"/>
        <w:numId w:val="2"/>
      </w:numPr>
      <w:spacing w:before="240" w:after="60"/>
      <w:outlineLvl w:val="8"/>
    </w:pPr>
    <w:rPr>
      <w:rFonts w:ascii="Arial" w:hAnsi="Arial" w:cs="Arial"/>
      <w:snapToGrid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ocked/>
    <w:rsid w:val="005F5C7D"/>
    <w:pPr>
      <w:tabs>
        <w:tab w:val="center" w:pos="4320"/>
        <w:tab w:val="right" w:pos="8640"/>
      </w:tabs>
    </w:pPr>
  </w:style>
  <w:style w:type="paragraph" w:styleId="Footer">
    <w:name w:val="footer"/>
    <w:basedOn w:val="Normal"/>
    <w:link w:val="FooterChar"/>
    <w:uiPriority w:val="99"/>
    <w:locked/>
    <w:rsid w:val="005F5C7D"/>
    <w:pPr>
      <w:tabs>
        <w:tab w:val="center" w:pos="4320"/>
        <w:tab w:val="right" w:pos="8640"/>
      </w:tabs>
    </w:pPr>
  </w:style>
  <w:style w:type="character" w:styleId="PageNumber">
    <w:name w:val="page number"/>
    <w:basedOn w:val="DefaultParagraphFont"/>
    <w:rsid w:val="00E11D20"/>
  </w:style>
  <w:style w:type="character" w:customStyle="1" w:styleId="FooterChar">
    <w:name w:val="Footer Char"/>
    <w:basedOn w:val="DefaultParagraphFont"/>
    <w:link w:val="Footer"/>
    <w:uiPriority w:val="99"/>
    <w:rsid w:val="002C4B89"/>
    <w:rPr>
      <w:sz w:val="24"/>
      <w:szCs w:val="24"/>
    </w:rPr>
  </w:style>
  <w:style w:type="paragraph" w:styleId="BalloonText">
    <w:name w:val="Balloon Text"/>
    <w:basedOn w:val="Normal"/>
    <w:link w:val="BalloonTextChar"/>
    <w:rsid w:val="002C4B89"/>
    <w:rPr>
      <w:rFonts w:ascii="Tahoma" w:hAnsi="Tahoma" w:cs="Tahoma"/>
      <w:sz w:val="16"/>
      <w:szCs w:val="16"/>
    </w:rPr>
  </w:style>
  <w:style w:type="character" w:customStyle="1" w:styleId="BalloonTextChar">
    <w:name w:val="Balloon Text Char"/>
    <w:basedOn w:val="DefaultParagraphFont"/>
    <w:link w:val="BalloonText"/>
    <w:rsid w:val="002C4B89"/>
    <w:rPr>
      <w:rFonts w:ascii="Tahoma" w:hAnsi="Tahoma" w:cs="Tahoma"/>
      <w:sz w:val="16"/>
      <w:szCs w:val="16"/>
    </w:rPr>
  </w:style>
  <w:style w:type="paragraph" w:styleId="ListParagraph">
    <w:name w:val="List Paragraph"/>
    <w:basedOn w:val="Normal"/>
    <w:uiPriority w:val="34"/>
    <w:qFormat/>
    <w:rsid w:val="002C4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47E0D-C441-4573-9421-6ACFC62D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Fire Prevention Inspection Report</vt:lpstr>
    </vt:vector>
  </TitlesOfParts>
  <Company>Government of Manitoba</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 Inspection Report</dc:title>
  <dc:creator>dsingleton</dc:creator>
  <cp:lastModifiedBy>Billedeau, Neil</cp:lastModifiedBy>
  <cp:revision>6</cp:revision>
  <cp:lastPrinted>2010-05-21T18:14:00Z</cp:lastPrinted>
  <dcterms:created xsi:type="dcterms:W3CDTF">2016-06-03T16:48:00Z</dcterms:created>
  <dcterms:modified xsi:type="dcterms:W3CDTF">2023-12-14T17:07:00Z</dcterms:modified>
</cp:coreProperties>
</file>